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77850" w:rsidRPr="00FE5B88" w:rsidRDefault="00477850" w:rsidP="00B800C1"/>
    <w:p w:rsidR="008C1CCD" w:rsidRDefault="00E0021F" w:rsidP="003E5FC1">
      <w:pPr>
        <w:ind w:left="266"/>
        <w:jc w:val="center"/>
      </w:pPr>
      <w:r>
        <w:t>02 март</w:t>
      </w:r>
      <w:r w:rsidR="00FF43B2">
        <w:t xml:space="preserve"> </w:t>
      </w:r>
      <w:r w:rsidR="001C6C87">
        <w:t xml:space="preserve"> 202</w:t>
      </w:r>
      <w:r w:rsidR="00FF43B2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6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02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FF43B2">
        <w:t>6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955938" w:rsidRPr="00C27437" w:rsidRDefault="00955938" w:rsidP="00955938">
      <w:pPr>
        <w:overflowPunct w:val="0"/>
        <w:autoSpaceDE w:val="0"/>
        <w:autoSpaceDN w:val="0"/>
        <w:adjustRightInd w:val="0"/>
        <w:textAlignment w:val="baseline"/>
      </w:pPr>
    </w:p>
    <w:p w:rsidR="00E0021F" w:rsidRDefault="00E0021F" w:rsidP="00E0021F">
      <w:pPr>
        <w:ind w:firstLine="567"/>
        <w:jc w:val="center"/>
        <w:rPr>
          <w:b/>
          <w:bCs/>
          <w:szCs w:val="28"/>
        </w:rPr>
      </w:pPr>
      <w:r>
        <w:rPr>
          <w:b/>
          <w:bCs/>
          <w:color w:val="26282F"/>
          <w:szCs w:val="28"/>
        </w:rPr>
        <w:t>Об утверждении муниципальной программы "</w:t>
      </w:r>
      <w:r>
        <w:rPr>
          <w:b/>
          <w:bCs/>
          <w:szCs w:val="28"/>
        </w:rPr>
        <w:t xml:space="preserve">Развитие физической культуры, спорта в сельском поселении </w:t>
      </w:r>
      <w:proofErr w:type="spellStart"/>
      <w:r>
        <w:rPr>
          <w:b/>
          <w:bCs/>
          <w:szCs w:val="28"/>
        </w:rPr>
        <w:t>Староянбаевский</w:t>
      </w:r>
      <w:proofErr w:type="spellEnd"/>
      <w:r>
        <w:rPr>
          <w:b/>
          <w:bCs/>
          <w:szCs w:val="28"/>
        </w:rPr>
        <w:t xml:space="preserve"> сельсовет муниципального район Балтачевский район Республики Башкортостан на 2026-2028 годы"</w:t>
      </w:r>
    </w:p>
    <w:p w:rsidR="00E0021F" w:rsidRDefault="00E0021F" w:rsidP="00E0021F">
      <w:pPr>
        <w:ind w:firstLine="567"/>
        <w:jc w:val="center"/>
        <w:rPr>
          <w:b/>
        </w:rPr>
      </w:pPr>
    </w:p>
    <w:p w:rsidR="00E0021F" w:rsidRDefault="00E0021F" w:rsidP="00E0021F">
      <w:pPr>
        <w:ind w:firstLine="567"/>
        <w:jc w:val="center"/>
        <w:rPr>
          <w:b/>
        </w:rPr>
      </w:pPr>
    </w:p>
    <w:p w:rsidR="00E0021F" w:rsidRPr="00E0021F" w:rsidRDefault="00E0021F" w:rsidP="00E0021F">
      <w:pPr>
        <w:spacing w:line="360" w:lineRule="auto"/>
        <w:ind w:firstLine="708"/>
        <w:jc w:val="both"/>
        <w:rPr>
          <w:b/>
          <w:bCs/>
          <w:sz w:val="28"/>
          <w:szCs w:val="28"/>
        </w:rPr>
      </w:pPr>
      <w:proofErr w:type="gramStart"/>
      <w:r w:rsidRPr="00E0021F">
        <w:rPr>
          <w:sz w:val="28"/>
          <w:szCs w:val="28"/>
        </w:rPr>
        <w:t>В целях реализации государственной политики, направленной на поддержку и развитие физической культуры и спорта на территории сельского поселения, руководствуясь Федеральным законом Российской Федерации от 06.10.2003г. №131-ФЗ «Об общих принципах организации местного самоуправления в Российской Федерации», Федеральным законом от 04.12.2007 года "О физической культуре и спорте в Российской Федераций", Закон</w:t>
      </w:r>
      <w:r w:rsidRPr="00E0021F">
        <w:rPr>
          <w:color w:val="0000FF"/>
          <w:sz w:val="28"/>
          <w:szCs w:val="28"/>
        </w:rPr>
        <w:t>о</w:t>
      </w:r>
      <w:r w:rsidRPr="00E0021F">
        <w:rPr>
          <w:sz w:val="28"/>
          <w:szCs w:val="28"/>
        </w:rPr>
        <w:t>м Республики Башкортостан "О физической культуре и спорте в Республике Башкортостан</w:t>
      </w:r>
      <w:proofErr w:type="gramEnd"/>
      <w:r w:rsidRPr="00E0021F">
        <w:rPr>
          <w:sz w:val="28"/>
          <w:szCs w:val="28"/>
        </w:rPr>
        <w:t xml:space="preserve">" от 24.11.2008 года N 68-З, Администрация </w:t>
      </w:r>
      <w:r w:rsidRPr="00E0021F">
        <w:rPr>
          <w:bCs/>
          <w:sz w:val="28"/>
          <w:szCs w:val="28"/>
        </w:rPr>
        <w:t xml:space="preserve">сельского поселения </w:t>
      </w:r>
      <w:proofErr w:type="spellStart"/>
      <w:r w:rsidRPr="00E0021F">
        <w:rPr>
          <w:bCs/>
          <w:sz w:val="28"/>
          <w:szCs w:val="28"/>
        </w:rPr>
        <w:t>Староянбаевский</w:t>
      </w:r>
      <w:proofErr w:type="spellEnd"/>
      <w:r w:rsidRPr="00E0021F">
        <w:rPr>
          <w:bCs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E0021F">
        <w:rPr>
          <w:b/>
          <w:bCs/>
          <w:sz w:val="28"/>
          <w:szCs w:val="28"/>
        </w:rPr>
        <w:t>ПОСТАНОВЛЯЕТ:</w:t>
      </w:r>
    </w:p>
    <w:p w:rsidR="00E0021F" w:rsidRPr="00E0021F" w:rsidRDefault="00E0021F" w:rsidP="00E0021F">
      <w:pPr>
        <w:spacing w:line="360" w:lineRule="auto"/>
        <w:ind w:firstLine="567"/>
        <w:jc w:val="both"/>
        <w:rPr>
          <w:sz w:val="28"/>
          <w:szCs w:val="28"/>
        </w:rPr>
      </w:pPr>
      <w:r w:rsidRPr="00E0021F">
        <w:rPr>
          <w:bCs/>
          <w:sz w:val="28"/>
          <w:szCs w:val="28"/>
        </w:rPr>
        <w:t>1.</w:t>
      </w:r>
      <w:r w:rsidRPr="00E0021F">
        <w:rPr>
          <w:b/>
          <w:bCs/>
          <w:sz w:val="28"/>
          <w:szCs w:val="28"/>
        </w:rPr>
        <w:t xml:space="preserve"> </w:t>
      </w:r>
      <w:r w:rsidRPr="00E0021F">
        <w:rPr>
          <w:sz w:val="28"/>
          <w:szCs w:val="28"/>
        </w:rPr>
        <w:t xml:space="preserve">Утвердить муниципальную Программу "Развитие физической культуры, спорта  в сельском поселении </w:t>
      </w:r>
      <w:bookmarkStart w:id="0" w:name="_Hlk65751946"/>
      <w:proofErr w:type="spellStart"/>
      <w:r w:rsidRPr="00E0021F">
        <w:rPr>
          <w:sz w:val="28"/>
          <w:szCs w:val="28"/>
        </w:rPr>
        <w:t>Староянбаевский</w:t>
      </w:r>
      <w:proofErr w:type="spellEnd"/>
      <w:r w:rsidRPr="00E0021F">
        <w:rPr>
          <w:sz w:val="28"/>
          <w:szCs w:val="28"/>
        </w:rPr>
        <w:t xml:space="preserve"> сельсовет</w:t>
      </w:r>
      <w:r w:rsidRPr="00E0021F">
        <w:rPr>
          <w:color w:val="FF0000"/>
          <w:sz w:val="28"/>
          <w:szCs w:val="28"/>
        </w:rPr>
        <w:t xml:space="preserve"> </w:t>
      </w:r>
      <w:r w:rsidRPr="00E0021F">
        <w:rPr>
          <w:sz w:val="28"/>
          <w:szCs w:val="28"/>
        </w:rPr>
        <w:t>муниципального района Балтачевский район Республики Башкортостан на 2026 - 2028 годы</w:t>
      </w:r>
      <w:bookmarkEnd w:id="0"/>
      <w:r w:rsidRPr="00E0021F">
        <w:rPr>
          <w:sz w:val="28"/>
          <w:szCs w:val="28"/>
        </w:rPr>
        <w:t>".</w:t>
      </w:r>
    </w:p>
    <w:p w:rsidR="00E0021F" w:rsidRPr="00E0021F" w:rsidRDefault="00E0021F" w:rsidP="00E0021F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E0021F">
        <w:rPr>
          <w:sz w:val="28"/>
          <w:szCs w:val="28"/>
        </w:rPr>
        <w:t xml:space="preserve">2. Настоящее постановление обнародовать на информационном стенде в здании Администрации сельского поселения </w:t>
      </w:r>
      <w:proofErr w:type="spellStart"/>
      <w:r w:rsidRPr="00E0021F">
        <w:rPr>
          <w:sz w:val="28"/>
          <w:szCs w:val="28"/>
        </w:rPr>
        <w:t>Староянбаевский</w:t>
      </w:r>
      <w:proofErr w:type="spellEnd"/>
      <w:r w:rsidRPr="00E0021F">
        <w:rPr>
          <w:sz w:val="28"/>
          <w:szCs w:val="28"/>
        </w:rPr>
        <w:t xml:space="preserve"> сельсовет муниципального района Балтачевский район Республики Башкортостан и разместить на официальном сайте сельского поселения.</w:t>
      </w:r>
    </w:p>
    <w:p w:rsidR="00E0021F" w:rsidRPr="00E0021F" w:rsidRDefault="00E0021F" w:rsidP="00E0021F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E0021F">
        <w:rPr>
          <w:b/>
          <w:bCs/>
          <w:sz w:val="28"/>
          <w:szCs w:val="28"/>
        </w:rPr>
        <w:t xml:space="preserve">3. </w:t>
      </w:r>
      <w:r w:rsidRPr="00E0021F">
        <w:rPr>
          <w:sz w:val="28"/>
          <w:szCs w:val="28"/>
        </w:rPr>
        <w:t>Контроль над исполнением настоящего постановления оставляю за собой.</w:t>
      </w:r>
    </w:p>
    <w:p w:rsidR="00E0021F" w:rsidRPr="00E0021F" w:rsidRDefault="00E0021F" w:rsidP="00E0021F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E0021F" w:rsidRPr="00340E1D" w:rsidRDefault="00E0021F" w:rsidP="00E0021F">
      <w:pPr>
        <w:ind w:right="180"/>
        <w:jc w:val="both"/>
        <w:rPr>
          <w:iCs/>
          <w:sz w:val="28"/>
          <w:szCs w:val="28"/>
        </w:rPr>
      </w:pPr>
      <w:proofErr w:type="spellStart"/>
      <w:r w:rsidRPr="00340E1D">
        <w:rPr>
          <w:iCs/>
          <w:sz w:val="28"/>
          <w:szCs w:val="28"/>
        </w:rPr>
        <w:t>Врип</w:t>
      </w:r>
      <w:proofErr w:type="spellEnd"/>
      <w:r w:rsidRPr="00340E1D">
        <w:rPr>
          <w:iCs/>
          <w:sz w:val="28"/>
          <w:szCs w:val="28"/>
        </w:rPr>
        <w:t xml:space="preserve"> главы сельского поселения</w:t>
      </w:r>
    </w:p>
    <w:p w:rsidR="00E0021F" w:rsidRPr="00340E1D" w:rsidRDefault="00E0021F" w:rsidP="00E0021F">
      <w:pPr>
        <w:spacing w:before="20"/>
        <w:rPr>
          <w:sz w:val="28"/>
          <w:szCs w:val="28"/>
        </w:rPr>
      </w:pPr>
      <w:proofErr w:type="spellStart"/>
      <w:r w:rsidRPr="00340E1D">
        <w:rPr>
          <w:sz w:val="28"/>
          <w:szCs w:val="28"/>
        </w:rPr>
        <w:t>Староянбаевский</w:t>
      </w:r>
      <w:proofErr w:type="spellEnd"/>
      <w:r w:rsidRPr="00340E1D">
        <w:rPr>
          <w:sz w:val="28"/>
          <w:szCs w:val="28"/>
        </w:rPr>
        <w:t xml:space="preserve"> сельсовет</w:t>
      </w:r>
    </w:p>
    <w:p w:rsidR="00E0021F" w:rsidRPr="00340E1D" w:rsidRDefault="00E0021F" w:rsidP="00E0021F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муниципального района </w:t>
      </w:r>
    </w:p>
    <w:p w:rsidR="00E0021F" w:rsidRPr="00340E1D" w:rsidRDefault="00E0021F" w:rsidP="00E0021F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Балтачевский  район </w:t>
      </w:r>
    </w:p>
    <w:p w:rsidR="00E0021F" w:rsidRPr="007F74E9" w:rsidRDefault="00E0021F" w:rsidP="00E0021F">
      <w:pPr>
        <w:pStyle w:val="af3"/>
      </w:pPr>
      <w:r w:rsidRPr="00340E1D">
        <w:rPr>
          <w:bCs/>
          <w:sz w:val="28"/>
          <w:szCs w:val="28"/>
        </w:rPr>
        <w:t>Республики Башкортостан</w:t>
      </w:r>
      <w:r w:rsidRPr="00340E1D">
        <w:rPr>
          <w:bCs/>
          <w:sz w:val="28"/>
          <w:szCs w:val="28"/>
        </w:rPr>
        <w:tab/>
        <w:t xml:space="preserve">                                                        </w:t>
      </w:r>
      <w:proofErr w:type="spellStart"/>
      <w:r w:rsidRPr="00340E1D">
        <w:rPr>
          <w:bCs/>
          <w:sz w:val="28"/>
          <w:szCs w:val="28"/>
        </w:rPr>
        <w:t>С.Г.Дильмиева</w:t>
      </w:r>
      <w:proofErr w:type="spellEnd"/>
    </w:p>
    <w:p w:rsidR="00E0021F" w:rsidRPr="007F74E9" w:rsidRDefault="00E0021F" w:rsidP="00E0021F">
      <w:pPr>
        <w:pStyle w:val="af3"/>
        <w:ind w:left="4962"/>
      </w:pPr>
    </w:p>
    <w:p w:rsidR="00E0021F" w:rsidRDefault="00E0021F" w:rsidP="00E0021F">
      <w:pPr>
        <w:pStyle w:val="23"/>
        <w:spacing w:after="0" w:line="240" w:lineRule="auto"/>
      </w:pPr>
      <w:r>
        <w:t xml:space="preserve">                                                                                          </w:t>
      </w:r>
      <w:bookmarkStart w:id="1" w:name="_GoBack"/>
      <w:bookmarkEnd w:id="1"/>
      <w:r>
        <w:t xml:space="preserve">Приложение </w:t>
      </w:r>
    </w:p>
    <w:p w:rsidR="00E0021F" w:rsidRDefault="00E0021F" w:rsidP="00E0021F">
      <w:pPr>
        <w:autoSpaceDE w:val="0"/>
        <w:autoSpaceDN w:val="0"/>
        <w:adjustRightInd w:val="0"/>
        <w:ind w:left="5664"/>
        <w:jc w:val="both"/>
      </w:pPr>
      <w:r>
        <w:t xml:space="preserve">к постановлению Администрации сельского поселения </w:t>
      </w:r>
      <w:proofErr w:type="spellStart"/>
      <w:r>
        <w:t>Староянбаевский</w:t>
      </w:r>
      <w:proofErr w:type="spellEnd"/>
      <w:r>
        <w:t xml:space="preserve"> сельсовет муниципального района Балтачевский район Республики Башкортостан от </w:t>
      </w:r>
      <w:r>
        <w:t xml:space="preserve">02 марта </w:t>
      </w:r>
      <w:r>
        <w:t>2026г. №</w:t>
      </w:r>
      <w:r>
        <w:t>6</w:t>
      </w:r>
    </w:p>
    <w:p w:rsidR="00E0021F" w:rsidRDefault="00E0021F" w:rsidP="00E0021F">
      <w:pPr>
        <w:ind w:left="7080"/>
        <w:jc w:val="right"/>
      </w:pPr>
      <w:r>
        <w:t>.</w:t>
      </w:r>
    </w:p>
    <w:p w:rsidR="00E0021F" w:rsidRDefault="00E0021F" w:rsidP="00E0021F">
      <w:pPr>
        <w:spacing w:before="108" w:after="108"/>
        <w:jc w:val="center"/>
        <w:outlineLvl w:val="2"/>
        <w:rPr>
          <w:b/>
          <w:bCs/>
          <w:sz w:val="28"/>
          <w:szCs w:val="28"/>
        </w:rPr>
      </w:pPr>
    </w:p>
    <w:p w:rsidR="00E0021F" w:rsidRDefault="00E0021F" w:rsidP="00E0021F">
      <w:pPr>
        <w:spacing w:before="108" w:after="108"/>
        <w:jc w:val="center"/>
        <w:outlineLvl w:val="2"/>
        <w:rPr>
          <w:b/>
          <w:bCs/>
          <w:szCs w:val="28"/>
        </w:rPr>
      </w:pPr>
      <w:r>
        <w:rPr>
          <w:b/>
          <w:bCs/>
          <w:szCs w:val="28"/>
        </w:rPr>
        <w:t xml:space="preserve">Муниципальная программа "Развитие физической культуры и спорта в сельском поселении   </w:t>
      </w:r>
      <w:proofErr w:type="spellStart"/>
      <w:r>
        <w:rPr>
          <w:b/>
          <w:bCs/>
          <w:szCs w:val="28"/>
        </w:rPr>
        <w:t>Староянбаевский</w:t>
      </w:r>
      <w:proofErr w:type="spellEnd"/>
      <w:r>
        <w:rPr>
          <w:b/>
          <w:bCs/>
          <w:szCs w:val="28"/>
        </w:rPr>
        <w:t xml:space="preserve"> сельсовет муниципального района Балтачевский  район Республики Башкортостан на 2026-2028 годы"</w:t>
      </w:r>
    </w:p>
    <w:p w:rsidR="00E0021F" w:rsidRDefault="00E0021F" w:rsidP="00E0021F">
      <w:pPr>
        <w:ind w:firstLine="559"/>
        <w:jc w:val="center"/>
        <w:rPr>
          <w:szCs w:val="28"/>
        </w:rPr>
      </w:pPr>
    </w:p>
    <w:p w:rsidR="00E0021F" w:rsidRDefault="00E0021F" w:rsidP="00E0021F">
      <w:pPr>
        <w:ind w:firstLine="559"/>
        <w:jc w:val="center"/>
        <w:rPr>
          <w:b/>
          <w:szCs w:val="28"/>
        </w:rPr>
      </w:pPr>
      <w:r>
        <w:rPr>
          <w:b/>
          <w:szCs w:val="28"/>
        </w:rPr>
        <w:t>Содержание</w:t>
      </w:r>
    </w:p>
    <w:p w:rsidR="00E0021F" w:rsidRDefault="00E0021F" w:rsidP="00E0021F">
      <w:pPr>
        <w:ind w:firstLine="559"/>
        <w:jc w:val="center"/>
        <w:rPr>
          <w:szCs w:val="28"/>
        </w:rPr>
      </w:pP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Паспорт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Важнейшие целевые показатели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1. Введение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2. Содержание проблемы и обоснование необходимости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ее решения программными методами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3. Основные мероприятия, цели и задачи Программы</w:t>
      </w:r>
    </w:p>
    <w:p w:rsidR="00E0021F" w:rsidRDefault="00E0021F" w:rsidP="00E0021F">
      <w:pPr>
        <w:spacing w:line="360" w:lineRule="auto"/>
        <w:rPr>
          <w:szCs w:val="28"/>
        </w:rPr>
      </w:pPr>
      <w:r>
        <w:rPr>
          <w:szCs w:val="28"/>
        </w:rPr>
        <w:t>4. Основные показатели достижения целей и решения задач, основные ожидаемые конечные результаты муниципальной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5. Сроки и этапы реализации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6. Механизмы реализации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7. Финансовое и ресурсное обеспечение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8. Система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выполнением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9. Оценка социально-экономической эффективности реализации Программы</w:t>
      </w:r>
    </w:p>
    <w:p w:rsidR="00E0021F" w:rsidRDefault="00E0021F" w:rsidP="00E0021F">
      <w:pPr>
        <w:spacing w:line="360" w:lineRule="auto"/>
        <w:jc w:val="both"/>
        <w:rPr>
          <w:szCs w:val="28"/>
        </w:rPr>
      </w:pPr>
      <w:r>
        <w:rPr>
          <w:szCs w:val="28"/>
        </w:rPr>
        <w:t>10. Система программных мероприятий</w:t>
      </w:r>
    </w:p>
    <w:p w:rsidR="00E0021F" w:rsidRDefault="00E0021F" w:rsidP="00E0021F">
      <w:pPr>
        <w:ind w:firstLine="559"/>
        <w:jc w:val="center"/>
        <w:rPr>
          <w:b/>
          <w:szCs w:val="28"/>
        </w:rPr>
      </w:pPr>
      <w:r>
        <w:rPr>
          <w:b/>
          <w:szCs w:val="28"/>
        </w:rPr>
        <w:t>Паспорт Программы</w:t>
      </w:r>
    </w:p>
    <w:p w:rsidR="00E0021F" w:rsidRDefault="00E0021F" w:rsidP="00E0021F">
      <w:pPr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7537"/>
        <w:gridCol w:w="23"/>
      </w:tblGrid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Наименование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Программа «Развитие физической культуры, спорта в сельском поселении </w:t>
            </w:r>
            <w:proofErr w:type="spellStart"/>
            <w:r>
              <w:rPr>
                <w:szCs w:val="28"/>
              </w:rPr>
              <w:t>Староянбаевский</w:t>
            </w:r>
            <w:proofErr w:type="spellEnd"/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сельсовет муниципального района Балтачевский район Республики Башкортостан на 2026-2028 годы»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Основание для разработки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Федеральный закон Российской Федерации от 04.12.2007 г N 329-ФЗ "О физической культуре и спорте в Российской Федерации". Законы Республики Башкортостан " О детско-юношеском спорте в Республике Башкортостан" и "О туристской деятельности в Республике Башкортостан".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Заказчик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Cs w:val="28"/>
              </w:rPr>
              <w:t>Староянбаевский</w:t>
            </w:r>
            <w:proofErr w:type="spellEnd"/>
            <w:r>
              <w:rPr>
                <w:szCs w:val="28"/>
              </w:rPr>
              <w:t xml:space="preserve"> сельсовет муниципального района Балтачевский район Республики Башкортостан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Основные мероприятия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Выполнение работ по физкультуре, по проведению мероприятий в </w:t>
            </w:r>
            <w:r>
              <w:rPr>
                <w:szCs w:val="28"/>
              </w:rPr>
              <w:lastRenderedPageBreak/>
              <w:t>сфере физкультуры и массового спорта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Основные цели и задачи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Цели: </w:t>
            </w:r>
          </w:p>
          <w:p w:rsidR="00E0021F" w:rsidRDefault="00E0021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реализация государственной политики в области физической культуры и спорта; формирование потребности населения в систематических занятиях физической культурой и спортом; </w:t>
            </w:r>
          </w:p>
          <w:p w:rsidR="00E0021F" w:rsidRDefault="00E0021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обеспечение успешного участия спортсменов сельского поселения в зональных, районных, республиканских соревнованиях, повышение массовости физкультурного движения;</w:t>
            </w:r>
          </w:p>
          <w:p w:rsidR="00E0021F" w:rsidRDefault="00E0021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- создание благоприятных условий, обеспечивающих возможность гражданам систематически заниматься физической культурой и спортом путем развития и популяризации массового спорта и приобщения различных слоев общества к регулярным занятиям физической культурой и спортом, создание доступной среды жизнедеятельности инвалидам и другим маломобильным группам населения для обеспечения решения стратегической цели – благоприятных условий жизни, профессиональной и творческой самореализации жителей. </w:t>
            </w:r>
            <w:proofErr w:type="gramEnd"/>
          </w:p>
          <w:p w:rsidR="00E0021F" w:rsidRDefault="00E0021F">
            <w:pPr>
              <w:ind w:firstLine="55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Задачи: </w:t>
            </w:r>
          </w:p>
          <w:p w:rsidR="00E0021F" w:rsidRDefault="00E0021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обеспечение </w:t>
            </w:r>
            <w:proofErr w:type="gramStart"/>
            <w:r>
              <w:rPr>
                <w:szCs w:val="28"/>
              </w:rPr>
              <w:t>контроля за</w:t>
            </w:r>
            <w:proofErr w:type="gramEnd"/>
            <w:r>
              <w:rPr>
                <w:szCs w:val="28"/>
              </w:rPr>
              <w:t xml:space="preserve"> соблюдением законодательства в области физической культуры, спорта;</w:t>
            </w:r>
          </w:p>
          <w:p w:rsidR="00E0021F" w:rsidRDefault="00E0021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поддержка и развитие детско-юношеского и массового спорта, материально-технического и кадрового обеспечения физкультурно-спортивной деятельности;</w:t>
            </w:r>
          </w:p>
          <w:p w:rsidR="00E0021F" w:rsidRDefault="00E0021F">
            <w:pPr>
              <w:autoSpaceDE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организация системной пропаганды физической активности и здорового образа жизни;                    </w:t>
            </w:r>
          </w:p>
          <w:p w:rsidR="00E0021F" w:rsidRDefault="00E0021F">
            <w:pPr>
              <w:autoSpaceDE w:val="0"/>
              <w:jc w:val="both"/>
              <w:rPr>
                <w:szCs w:val="28"/>
              </w:rPr>
            </w:pPr>
            <w:r>
              <w:rPr>
                <w:szCs w:val="28"/>
                <w:lang w:eastAsia="en-US"/>
              </w:rPr>
              <w:t>- комплексное решение проблем физического воспитания населения в сельском поселении;</w:t>
            </w:r>
            <w:r>
              <w:rPr>
                <w:szCs w:val="28"/>
              </w:rPr>
              <w:t xml:space="preserve"> </w:t>
            </w:r>
          </w:p>
          <w:p w:rsidR="00E0021F" w:rsidRDefault="00E0021F">
            <w:pPr>
              <w:autoSpaceDE w:val="0"/>
              <w:jc w:val="both"/>
              <w:rPr>
                <w:szCs w:val="28"/>
              </w:rPr>
            </w:pPr>
            <w:r>
              <w:rPr>
                <w:szCs w:val="28"/>
              </w:rPr>
              <w:t>- создание необходимых условий для сохранения и улучшения физического здоровья жителей;</w:t>
            </w:r>
          </w:p>
          <w:p w:rsidR="00E0021F" w:rsidRDefault="00E0021F">
            <w:pPr>
              <w:autoSpaceDE w:val="0"/>
              <w:jc w:val="both"/>
              <w:rPr>
                <w:szCs w:val="28"/>
              </w:rPr>
            </w:pPr>
            <w:r>
              <w:rPr>
                <w:szCs w:val="28"/>
              </w:rPr>
              <w:t>- пропаганда физической культуры, спорта и здорового образа жизни;</w:t>
            </w:r>
          </w:p>
          <w:p w:rsidR="00E0021F" w:rsidRDefault="00E0021F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участие команды поселения в районных,  региональных  спортивных соревнованиях, создание условий для организации досуга молодежи сельского поселения, формирования у нее позитивного отношения к здоровому образу жизни;</w:t>
            </w:r>
          </w:p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 поддержка и социальная защита инвалидов и других маломобильных групп населения.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Сроки и этапы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Программа будет реализовываться в течение 2026-2028 годов без деления на этапы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Финансирование Программы будет осуществляться за счет средств бюджета сельского поселения </w:t>
            </w:r>
            <w:bookmarkStart w:id="2" w:name="_Hlk65752378"/>
            <w:proofErr w:type="spellStart"/>
            <w:r>
              <w:rPr>
                <w:szCs w:val="28"/>
              </w:rPr>
              <w:t>Староянбаевский</w:t>
            </w:r>
            <w:proofErr w:type="spellEnd"/>
            <w:r>
              <w:rPr>
                <w:szCs w:val="28"/>
              </w:rPr>
              <w:t xml:space="preserve"> сельсовет муниципального района Балтачевский район Республики Башкортостан</w:t>
            </w:r>
            <w:bookmarkEnd w:id="2"/>
            <w:r>
              <w:rPr>
                <w:szCs w:val="28"/>
              </w:rPr>
              <w:t>, внебюджетных источников, средств районного бюджета в объемах, выделенных в установленном порядке</w:t>
            </w:r>
          </w:p>
        </w:tc>
      </w:tr>
      <w:tr w:rsidR="00E0021F" w:rsidTr="00E0021F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 формирование здорового образа жизни и укрепление здоровья различных групп населения сельского поселения путем их массового привлечения к занятиям физической культурой, спортом и самодеятельным туризмом;</w:t>
            </w:r>
          </w:p>
          <w:p w:rsidR="00E0021F" w:rsidRDefault="00E0021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рост достижений спортсменов сельского поселения на районных, республиканских, всероссийских соревнованиях;</w:t>
            </w:r>
          </w:p>
          <w:p w:rsidR="00E0021F" w:rsidRDefault="00E0021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развитие и улучшение физической подготовленности юношей допризывного и призывного возрастов; повышение роли физической культуры и спорта в предупреждении антиобщественного поведения среди различных групп населения; физическая реабилитация и социальная адаптация людей с ограниченными возможностями; </w:t>
            </w:r>
            <w:r>
              <w:rPr>
                <w:szCs w:val="28"/>
              </w:rPr>
              <w:lastRenderedPageBreak/>
              <w:t>удовлетворение потребностей жителей сельского поселения в активном и полноценном отдыхе;</w:t>
            </w:r>
          </w:p>
          <w:p w:rsidR="00E0021F" w:rsidRDefault="00E0021F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комплексное решение проблем физического воспитания и здоровья населения, направленное на физическое и духовное совершенствование;                                                                                                 </w:t>
            </w:r>
          </w:p>
          <w:p w:rsidR="00E0021F" w:rsidRDefault="00E0021F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- формирование у подрастающего поколения осознанной потребности в занятиях физической культурой и спортом;</w:t>
            </w:r>
          </w:p>
          <w:p w:rsidR="00E0021F" w:rsidRDefault="00E0021F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формирование у населения  устойчивой мотивации к занятиям физической культурой и спортом, основ здорового образа жизни;   </w:t>
            </w:r>
          </w:p>
          <w:p w:rsidR="00E0021F" w:rsidRDefault="00E0021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- увеличение числа молодежи, способной к профессиональной деятельности и службе в Вооруженных Силах России;</w:t>
            </w:r>
          </w:p>
          <w:p w:rsidR="00E0021F" w:rsidRDefault="00E0021F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- увеличение численности систематически занимающихся физической культурой и спортом граждан, в том числе среди детей и подростков, лиц с ограниченными физическими возможностями здоровья.</w:t>
            </w:r>
          </w:p>
          <w:p w:rsidR="00E0021F" w:rsidRDefault="00E0021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 устранение социальной разобщенности в обществе, выявление социально - значимых проблем</w:t>
            </w:r>
            <w:r>
              <w:t xml:space="preserve"> инвалидов, повышение толерантности общества к людям с ограниченными возможностями.</w:t>
            </w:r>
          </w:p>
        </w:tc>
      </w:tr>
      <w:tr w:rsidR="00E0021F" w:rsidTr="00E0021F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</w:p>
          <w:p w:rsidR="00E0021F" w:rsidRDefault="00E0021F" w:rsidP="00E0021F">
            <w:pPr>
              <w:numPr>
                <w:ilvl w:val="0"/>
                <w:numId w:val="19"/>
              </w:numPr>
              <w:ind w:left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Характеристика проблемы, на решение которой направлена Программа</w:t>
            </w:r>
          </w:p>
          <w:p w:rsidR="00E0021F" w:rsidRDefault="00E0021F">
            <w:pPr>
              <w:jc w:val="center"/>
              <w:rPr>
                <w:b/>
                <w:szCs w:val="28"/>
              </w:rPr>
            </w:pP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Физическая культура и спорт являются составной частью общенациональной культуры, и ее развитие является неотъемлемой частью государственной политики в решении социальных и экономических проблем общества.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В современном мире физическая культура и спорт являются важнейшим фактором, обеспечивающим нравственное и физическое развитие населения, а также социальную стабильность и развитие общества. По мере возрастания роли физической культуры и спорта в обществе она перестает быть просто одной из форм удовлетворения потребностей.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Основной задачей сельского поселения является создание условий для роста и благосостояния населения сельского поселения. Создание основ для сохранения и улучшения физического и духовного здоровья граждан. Опыт многих стран показал, привлечения широких масс населения занятиям физической культурой и спортом, и состояния здоровья населения и успехи на международных состязаниях является бесспорным доказательством жизнеспособности и духовной силы любой нации, а также ее военной и политической мощи. Основные статистические показатели физического состояния и здоровья населения сельского поселения имеет отрицательную динамику, в основе проблемы лежат снижение физической активности населения, изменения образа жизни, распространения вредных привычек. В дальнейшем развитие негативных явлений неблагоприятно скажется на основных показателях развития физической культуры и спорта в сельском поселении, прежде всего на темп роста число граждан, систематически занимающихся физической культурой и спортом, в результате приведет к росту потерь по больничным листам, снижению демографических показателей, показателей здоровья граждан и т.д.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Укрепление позиций здорового образа жизни, физической подготовленности и здоровья населения должны стать неотъемлемой частью экономического развития в сельском поселении. Для того чтобы остановить неблагоприятные тенденции, необходимо принять комплексные меры по привлечению широких слоев населения к систематическим занятиям физической культурой и спортом. Эти меры благоприятно скажутся на развитии детско-юношеского спорта, достижений и формировании спортивного резерва. Перспектива дальнейшего подъема массовости физкультурного движения во многом зависит от наличия и состояния материально-технической базы.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Обобщая вышеизложенное, можно сделать вывод, что основными проблемами в области физической культуры и спорта в сельском поселении в настоящее время являются: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1. отсутствие устойчивого, мотивированного интереса к активным видам физкультурно-спортивной деятельности у значительной части населения. Здоровый образ жизни не стал нормой </w:t>
            </w:r>
            <w:r>
              <w:rPr>
                <w:szCs w:val="28"/>
              </w:rPr>
              <w:lastRenderedPageBreak/>
              <w:t xml:space="preserve">для большинства;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наличие несоответствия между потребностями населения и возможностями спортивных сооружений в предоставлении необходимых услуг;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3. острый дефицит в инструкторских кадрах и отсутствие должных условий для их сохранения и подготовки;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4. невысокий уровень оснащенности специалистов, работающих в области физической культуры и спорта, передовыми высокоэффективными средствами и методами.</w:t>
            </w:r>
          </w:p>
          <w:p w:rsidR="00E0021F" w:rsidRDefault="00E0021F">
            <w:pPr>
              <w:ind w:firstLine="720"/>
              <w:jc w:val="both"/>
              <w:rPr>
                <w:szCs w:val="28"/>
              </w:rPr>
            </w:pPr>
          </w:p>
          <w:p w:rsidR="00E0021F" w:rsidRDefault="00E0021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2.Основные направления развития физической культуры и спорта</w:t>
            </w:r>
          </w:p>
          <w:p w:rsidR="00E0021F" w:rsidRDefault="00E0021F">
            <w:pPr>
              <w:jc w:val="both"/>
              <w:rPr>
                <w:b/>
                <w:szCs w:val="28"/>
              </w:rPr>
            </w:pP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2.1. Развитие физической культуры и массового спорта по месту жительства населения.  В организационном плане в системе развития физической культуры и массового спорта предполагается на предприятиях и организациях проводить физкультурно-спортивную работу внутри самих организаций, посредством системы Спартакиад, турниров и т.д. Предусматривается создание целостной системы физкультурно-оздоровительных и спортивно-массовых мероприятий, обеспечивающих возможность регулярно заниматься физической культурой и спортом и участвовать в них всем категориям населения. Система предполагает внедрение регламента стандартов муниципальных услуг: Формирование и утверждение Единого календарного плана муниципальных официальных физкультурных мероприятий и спортивных мероприятий, для населения сельского поселения, проведения муниципальных физкультурных мероприятий и спортивных мероприятий для населения сельского поселения.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В Единый календарный план предполагается включить следующие традиционные мероприятия:</w:t>
            </w:r>
          </w:p>
          <w:p w:rsidR="00E0021F" w:rsidRDefault="00E0021F">
            <w:pPr>
              <w:ind w:firstLine="709"/>
              <w:jc w:val="both"/>
              <w:rPr>
                <w:color w:val="FF0000"/>
                <w:szCs w:val="28"/>
              </w:rPr>
            </w:pPr>
            <w:r>
              <w:rPr>
                <w:szCs w:val="28"/>
              </w:rPr>
              <w:t>1. Спартакиада среди организаций, турниры по хоккею, волейболу, футболу, баскетболу, турниры по шашкам, шахматам.</w:t>
            </w:r>
          </w:p>
          <w:p w:rsidR="00E0021F" w:rsidRDefault="00E0021F">
            <w:pPr>
              <w:ind w:firstLine="709"/>
              <w:jc w:val="both"/>
              <w:rPr>
                <w:color w:val="FF0000"/>
                <w:szCs w:val="28"/>
              </w:rPr>
            </w:pPr>
            <w:r>
              <w:rPr>
                <w:szCs w:val="28"/>
              </w:rPr>
              <w:t>2. </w:t>
            </w:r>
            <w:proofErr w:type="gramStart"/>
            <w:r>
              <w:rPr>
                <w:szCs w:val="28"/>
              </w:rPr>
              <w:t>Спартакиады среди общеобразовательных школ, организаций, "Веселые старты ", "Лыжные соревнования", легкоатлетические эстафеты, волейбольная лига, баскетбольная лига, футбольная лига, хоккейная лига, по настольному теннису.</w:t>
            </w:r>
            <w:proofErr w:type="gramEnd"/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Участвовать во всех проводимых в районе спортивных мероприятиях.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2.1. Развитие физической культуры и спорта среди учащихся. В организации физкультурно-оздоровительной работы в образовательных учреждениях необходимо достичь полного взаимодействия и постоянной межведомственной работы с Отделом образования, Комитетом по молодежной политике.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Задачи предполагаются следующие: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1. обеспечение тесного взаимодействия учебного и вне учебного процессов физического воспитания для освоения ценностей физической культуры, удовлетворения потребностей обучающихся в занятиях физическими упражнениями, спортом;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2. совершенствование системы физического воспитания в дошкольных образовательных учреждениях;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3. широкое использование спортивных объектов различной ведомственной принадлежности при организации работы с детьми, включая проведение различных физкультурно-спортивных мероприятий;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</w:p>
          <w:p w:rsidR="00E0021F" w:rsidRDefault="00E0021F">
            <w:pPr>
              <w:ind w:firstLine="709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3. Основные Задачи Программы</w:t>
            </w:r>
          </w:p>
          <w:p w:rsidR="00E0021F" w:rsidRDefault="00E0021F">
            <w:pPr>
              <w:ind w:firstLine="709"/>
              <w:jc w:val="center"/>
              <w:rPr>
                <w:b/>
                <w:szCs w:val="28"/>
              </w:rPr>
            </w:pP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1. 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жизни.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2. Организация </w:t>
            </w:r>
            <w:proofErr w:type="gramStart"/>
            <w:r>
              <w:rPr>
                <w:szCs w:val="28"/>
              </w:rPr>
              <w:t>обучения детей по программам</w:t>
            </w:r>
            <w:proofErr w:type="gramEnd"/>
            <w:r>
              <w:rPr>
                <w:szCs w:val="28"/>
              </w:rPr>
              <w:t xml:space="preserve"> дополнительного образования физкультурно-спортивной направленности, совершенствование форм и методов организации работы по подготовке спортивных резервов, любительских команд и отдельных спортсменов, занимающихся различными видами спорта. Решение этой задачи обеспечивается целенаправленной и систематизированной работой по повышению подготовленности </w:t>
            </w:r>
            <w:r>
              <w:rPr>
                <w:szCs w:val="28"/>
              </w:rPr>
              <w:lastRenderedPageBreak/>
              <w:t xml:space="preserve">спортсменов, успешностью их, выступлений на соревнованиях, что приводит к повышению авторитета села, воспитанию патриотизма и, как следствие, способствует заметному росту жителей (особенно молодежи), активно занимающихся различными видами спорта.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3. Организация и проведение массовых физкультурно-спортивных мероприятий. Проведение спортивных мероприятий на территории сельского поселения согласно утвержденному календарному плану позволит решить задачу пропаганды физической культуры и спорта.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Целями Программы являются: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1) Реализация государственной политики в области развития детско-юношеского спорта;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создание и укрепление правового и экономического механизмов повышения уровня физической подготовленности детей, подростков и молодежи, роста массовости детско-юношеского спорта и мастерства спортсменов, совершенствования подготовки спортивных резервов, профилактики заболеваемости и снижения криминогенной напряженности подростков в молодежной среде средствами физической культуры, спорта и туризма.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2) 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жизни. 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3) Укрепление материально-технической базы детско-юношеского спорта;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>4) Совершенствование системы пропаганды и информационного обеспечения детско-юношеского спорта;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</w:p>
          <w:p w:rsidR="00E0021F" w:rsidRDefault="00E0021F">
            <w:pPr>
              <w:ind w:firstLine="709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4. Основные показатели достижения целей и решения задач, основные ожидаемые конечные результаты муниципальной программы</w:t>
            </w:r>
          </w:p>
          <w:p w:rsidR="00E0021F" w:rsidRDefault="00E0021F">
            <w:pPr>
              <w:ind w:firstLine="709"/>
              <w:jc w:val="both"/>
              <w:rPr>
                <w:szCs w:val="28"/>
              </w:rPr>
            </w:pPr>
          </w:p>
          <w:p w:rsidR="00E0021F" w:rsidRPr="00E0021F" w:rsidRDefault="00E0021F" w:rsidP="00E0021F">
            <w:pPr>
              <w:pStyle w:val="a3"/>
              <w:ind w:right="0" w:firstLine="36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Целевыми показателями достижения целей и решения задач Программы являются:</w:t>
            </w:r>
          </w:p>
          <w:p w:rsidR="00E0021F" w:rsidRPr="00E0021F" w:rsidRDefault="00E0021F" w:rsidP="00E0021F">
            <w:pPr>
              <w:pStyle w:val="a3"/>
              <w:ind w:right="0" w:firstLine="36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- увеличение численности жителей систематически занимающихся физкультурой и спортом;</w:t>
            </w:r>
          </w:p>
          <w:p w:rsidR="00E0021F" w:rsidRPr="00E0021F" w:rsidRDefault="00E0021F" w:rsidP="00E0021F">
            <w:pPr>
              <w:pStyle w:val="a3"/>
              <w:tabs>
                <w:tab w:val="left" w:pos="866"/>
              </w:tabs>
              <w:ind w:right="0" w:firstLine="36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- увеличение количества участников спортивных мероприятий;</w:t>
            </w:r>
          </w:p>
          <w:p w:rsidR="00E0021F" w:rsidRPr="00E0021F" w:rsidRDefault="00E0021F" w:rsidP="00E0021F">
            <w:pPr>
              <w:pStyle w:val="a3"/>
              <w:tabs>
                <w:tab w:val="left" w:pos="1138"/>
              </w:tabs>
              <w:ind w:right="0" w:firstLine="360"/>
              <w:rPr>
                <w:rFonts w:ascii="Times New Roman" w:hAnsi="Times New Roman"/>
                <w:b w:val="0"/>
                <w:sz w:val="24"/>
                <w:szCs w:val="24"/>
                <w:lang w:val="be-BY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- увеличение количество жителей поселения, принявших участие в районных, областных спортивных мероприятиях.</w:t>
            </w:r>
          </w:p>
          <w:p w:rsidR="00E0021F" w:rsidRPr="00E0021F" w:rsidRDefault="00E0021F" w:rsidP="00E0021F">
            <w:pPr>
              <w:pStyle w:val="a3"/>
              <w:ind w:right="0" w:firstLine="708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Реализация данной программы решит вопросы развития массовой физической культуры среди всех возрастных групп и категорий населения сельского поселения, развития отдельных видов спорта, семейного спорта путем увеличения количества и качества, проводимых спортивно-массовых мероприятий, направленных на физическое воспитание и оздоровление, улучшения информационного обеспечения, усиления пропаганды физической культуры и спорта, здорового образа жизни. Повысится эффективность физкультурно-спортивной работы с детьми, подростками и молодежью, находящимися в социально-опасном положении или в группе риска. Улучшится подготовка сборных команд для успешного выступления на соревнованиях местного и областного уровня.</w:t>
            </w:r>
          </w:p>
          <w:p w:rsidR="00E0021F" w:rsidRPr="00E0021F" w:rsidRDefault="00E0021F">
            <w:pPr>
              <w:pStyle w:val="a3"/>
              <w:ind w:firstLine="708"/>
              <w:rPr>
                <w:rFonts w:ascii="Times New Roman" w:hAnsi="Times New Roman"/>
                <w:b w:val="0"/>
                <w:sz w:val="24"/>
                <w:szCs w:val="24"/>
                <w:lang w:val="be-BY"/>
              </w:rPr>
            </w:pPr>
            <w:r w:rsidRPr="00E0021F">
              <w:rPr>
                <w:rFonts w:ascii="Times New Roman" w:hAnsi="Times New Roman"/>
                <w:b w:val="0"/>
                <w:sz w:val="24"/>
                <w:szCs w:val="24"/>
              </w:rPr>
              <w:t>Перечень целевых показателей указан в приложении к настоящей Программе.</w:t>
            </w:r>
          </w:p>
          <w:p w:rsidR="00E0021F" w:rsidRDefault="00E0021F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E0021F" w:rsidRDefault="00E0021F">
            <w:pPr>
              <w:ind w:firstLine="709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5. Сроки и этапы реализации программы</w:t>
            </w:r>
          </w:p>
          <w:p w:rsidR="00E0021F" w:rsidRDefault="00E0021F">
            <w:pPr>
              <w:ind w:firstLine="709"/>
              <w:jc w:val="both"/>
              <w:rPr>
                <w:b/>
                <w:szCs w:val="28"/>
              </w:rPr>
            </w:pPr>
          </w:p>
          <w:p w:rsidR="00E0021F" w:rsidRDefault="00E0021F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Программа будет реализовываться в период с 2026 года по 2028 год без деления на этапы.</w:t>
            </w:r>
          </w:p>
        </w:tc>
      </w:tr>
      <w:tr w:rsidR="00E0021F" w:rsidTr="00E0021F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</w:p>
        </w:tc>
      </w:tr>
    </w:tbl>
    <w:p w:rsidR="00E0021F" w:rsidRDefault="00E0021F" w:rsidP="00E0021F">
      <w:pPr>
        <w:ind w:firstLine="709"/>
        <w:jc w:val="center"/>
        <w:rPr>
          <w:b/>
          <w:sz w:val="28"/>
          <w:szCs w:val="28"/>
        </w:rPr>
      </w:pPr>
      <w:r>
        <w:rPr>
          <w:b/>
          <w:szCs w:val="28"/>
        </w:rPr>
        <w:t>6. Механизм реализации программы</w:t>
      </w:r>
    </w:p>
    <w:p w:rsidR="00E0021F" w:rsidRDefault="00E0021F" w:rsidP="00E0021F">
      <w:pPr>
        <w:ind w:firstLine="709"/>
        <w:jc w:val="center"/>
        <w:rPr>
          <w:b/>
          <w:szCs w:val="28"/>
        </w:rPr>
      </w:pP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Программа представляет собой комплекс мероприятий, направленных на решение проблем организационного, нормативного, научно-методического, информационного и кадрового характера в сферах физической культуры, спорта и самодеятельного туризма. В решении указанных проблем должны принять участие органы муниципальной власти и широкий круг заинтересованных организаций.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В связи с этим механизм реализации Программы предполагает: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постоянную координацию действий исполнителей программных мероприятий, заинтересованных органов и организаций;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мониторинг эффективности реализации мероприятий Программы;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повышение роли общественных спортивных и туристских организаций в реализации программных мероприятий;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разработку и внедрение эффективных методик и технологий массовой физкультурно-оздоровительной работы, подготовки спортсменов высокого класса и спортивного резерва.</w:t>
      </w:r>
    </w:p>
    <w:p w:rsidR="00E0021F" w:rsidRDefault="00E0021F" w:rsidP="00E0021F">
      <w:pPr>
        <w:ind w:firstLine="709"/>
        <w:jc w:val="center"/>
        <w:rPr>
          <w:b/>
          <w:szCs w:val="28"/>
        </w:rPr>
      </w:pPr>
    </w:p>
    <w:p w:rsidR="00E0021F" w:rsidRDefault="00E0021F" w:rsidP="00E0021F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7. Финансовое и ресурсное обеспечение программы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Финансирование Программы будет осуществляться за счет средств бюджета сельского поселения, внебюджетных источников.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 xml:space="preserve">В 2026 году - </w:t>
      </w:r>
      <w:r>
        <w:rPr>
          <w:szCs w:val="28"/>
        </w:rPr>
        <w:t>3</w:t>
      </w:r>
      <w:r>
        <w:rPr>
          <w:szCs w:val="28"/>
        </w:rPr>
        <w:t>000,0 руб.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71"/>
      </w:tblGrid>
      <w:tr w:rsidR="00E0021F" w:rsidTr="00E0021F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0021F" w:rsidRDefault="00E0021F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В 2027 году - 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000,0 руб.</w:t>
            </w:r>
          </w:p>
          <w:p w:rsidR="00E0021F" w:rsidRDefault="00E0021F" w:rsidP="00E0021F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В 2028 году - 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000,0 руб.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E0021F" w:rsidRDefault="00E0021F">
            <w:pPr>
              <w:jc w:val="both"/>
              <w:rPr>
                <w:sz w:val="28"/>
                <w:szCs w:val="28"/>
              </w:rPr>
            </w:pPr>
          </w:p>
        </w:tc>
      </w:tr>
    </w:tbl>
    <w:p w:rsidR="00E0021F" w:rsidRDefault="00E0021F" w:rsidP="00E0021F">
      <w:pPr>
        <w:ind w:firstLine="709"/>
        <w:jc w:val="both"/>
        <w:rPr>
          <w:sz w:val="28"/>
          <w:szCs w:val="28"/>
        </w:rPr>
      </w:pPr>
      <w:r>
        <w:rPr>
          <w:szCs w:val="28"/>
        </w:rPr>
        <w:t xml:space="preserve">В ходе реализаций Программы отдельные мероприятия могут уточняться, а объемы финансирования корректироваться с учетом утвержденных расходов сельского поселения </w:t>
      </w:r>
      <w:r>
        <w:rPr>
          <w:color w:val="FF0000"/>
          <w:szCs w:val="28"/>
        </w:rPr>
        <w:t xml:space="preserve"> </w:t>
      </w:r>
      <w:proofErr w:type="spellStart"/>
      <w:r>
        <w:rPr>
          <w:szCs w:val="28"/>
        </w:rPr>
        <w:t>Староянбаевский</w:t>
      </w:r>
      <w:proofErr w:type="spellEnd"/>
      <w:r>
        <w:rPr>
          <w:color w:val="FF0000"/>
          <w:szCs w:val="28"/>
        </w:rPr>
        <w:t xml:space="preserve"> </w:t>
      </w:r>
      <w:r>
        <w:rPr>
          <w:szCs w:val="28"/>
        </w:rPr>
        <w:t>сельсовет муниципального района Балтачевский район Республики Башкортостан.</w:t>
      </w:r>
    </w:p>
    <w:p w:rsidR="00E0021F" w:rsidRDefault="00E0021F" w:rsidP="00E0021F">
      <w:pPr>
        <w:ind w:firstLine="709"/>
        <w:rPr>
          <w:szCs w:val="28"/>
        </w:rPr>
      </w:pPr>
    </w:p>
    <w:p w:rsidR="00E0021F" w:rsidRDefault="00E0021F" w:rsidP="00E0021F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8. Система </w:t>
      </w:r>
      <w:proofErr w:type="gramStart"/>
      <w:r>
        <w:rPr>
          <w:b/>
          <w:szCs w:val="28"/>
        </w:rPr>
        <w:t>контроля за</w:t>
      </w:r>
      <w:proofErr w:type="gramEnd"/>
      <w:r>
        <w:rPr>
          <w:b/>
          <w:szCs w:val="28"/>
        </w:rPr>
        <w:t xml:space="preserve"> выполнением программы</w:t>
      </w:r>
    </w:p>
    <w:p w:rsidR="00E0021F" w:rsidRDefault="00E0021F" w:rsidP="00E0021F">
      <w:pPr>
        <w:ind w:firstLine="709"/>
        <w:jc w:val="center"/>
        <w:rPr>
          <w:b/>
          <w:szCs w:val="28"/>
        </w:rPr>
      </w:pPr>
    </w:p>
    <w:p w:rsidR="00E0021F" w:rsidRDefault="00E0021F" w:rsidP="00E0021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реализацией Программы возлагается на постоянную комиссию сельского поселения по социально-гуманитарным вопросам. Система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ходом выполнения Программы предусматривает возможность ее корректировки с учетом достигнутых результатов.</w:t>
      </w:r>
    </w:p>
    <w:p w:rsidR="00E0021F" w:rsidRDefault="00E0021F" w:rsidP="00E0021F">
      <w:pPr>
        <w:ind w:firstLine="709"/>
        <w:jc w:val="center"/>
        <w:rPr>
          <w:b/>
          <w:szCs w:val="28"/>
        </w:rPr>
      </w:pPr>
    </w:p>
    <w:p w:rsidR="00E0021F" w:rsidRDefault="00E0021F" w:rsidP="00E0021F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9. Оценка эффективности программы</w:t>
      </w:r>
    </w:p>
    <w:p w:rsidR="00E0021F" w:rsidRDefault="00E0021F" w:rsidP="00E0021F">
      <w:pPr>
        <w:ind w:firstLine="709"/>
        <w:jc w:val="center"/>
        <w:rPr>
          <w:b/>
          <w:szCs w:val="28"/>
        </w:rPr>
      </w:pP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Оценка эффективности программных мероприятии осуществляет администрация сельского поселения на основании анализа и показателей.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Социально-экономическая эффективность реализации Программы предполагает: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повышение охвата населения сельского поселения занятиями физической культурой, спортом и самодеятельным туризмом;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рост результатов, достигнутых спортсменами сельского поселения на районных, республиканских и всероссийских соревнованиях;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 xml:space="preserve">снижение </w:t>
      </w:r>
      <w:proofErr w:type="gramStart"/>
      <w:r>
        <w:rPr>
          <w:szCs w:val="28"/>
        </w:rPr>
        <w:t>уровня заболеваемости различных групп населения сельского поселения</w:t>
      </w:r>
      <w:proofErr w:type="gramEnd"/>
      <w:r>
        <w:rPr>
          <w:szCs w:val="28"/>
        </w:rPr>
        <w:t>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улучшение физической подготовленности юношей до призывного и призывного возрастов;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повышения доступности, разнообразия и качества физкультурно-спортивных услуг;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>расширение возможностей для физической реабилитации и социальной адаптации людей с ограниченными возможностями;</w:t>
      </w:r>
    </w:p>
    <w:p w:rsidR="00E0021F" w:rsidRDefault="00E0021F" w:rsidP="00E0021F">
      <w:pPr>
        <w:ind w:firstLine="709"/>
        <w:jc w:val="both"/>
        <w:rPr>
          <w:szCs w:val="28"/>
        </w:rPr>
      </w:pPr>
      <w:r>
        <w:rPr>
          <w:szCs w:val="28"/>
        </w:rPr>
        <w:t xml:space="preserve">более полном </w:t>
      </w:r>
      <w:proofErr w:type="gramStart"/>
      <w:r>
        <w:rPr>
          <w:szCs w:val="28"/>
        </w:rPr>
        <w:t>удовлетворении</w:t>
      </w:r>
      <w:proofErr w:type="gramEnd"/>
      <w:r>
        <w:rPr>
          <w:szCs w:val="28"/>
        </w:rPr>
        <w:t xml:space="preserve"> потребностей жителей сельского поселения в активных оздоровительных формах отдыха.</w:t>
      </w:r>
    </w:p>
    <w:p w:rsidR="00E0021F" w:rsidRDefault="00E0021F" w:rsidP="00E0021F">
      <w:pPr>
        <w:ind w:firstLine="709"/>
        <w:jc w:val="both"/>
        <w:rPr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</w:p>
    <w:p w:rsidR="00E0021F" w:rsidRDefault="00E0021F" w:rsidP="00E0021F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10. Перечень мероприятий муниципальной программы «</w:t>
      </w:r>
      <w:r>
        <w:rPr>
          <w:b/>
          <w:color w:val="000000"/>
          <w:szCs w:val="28"/>
        </w:rPr>
        <w:t xml:space="preserve">Развитие физической культуры и спорта в сельском поселении </w:t>
      </w:r>
      <w:proofErr w:type="spellStart"/>
      <w:r>
        <w:rPr>
          <w:b/>
          <w:color w:val="000000"/>
          <w:szCs w:val="28"/>
        </w:rPr>
        <w:t>Староянбаевский</w:t>
      </w:r>
      <w:proofErr w:type="spellEnd"/>
      <w:r>
        <w:rPr>
          <w:b/>
          <w:color w:val="000000"/>
          <w:szCs w:val="28"/>
        </w:rPr>
        <w:t xml:space="preserve"> сельсовет муниципального района Балтачевский район Республики Башкортостан на 2026-2028 годы</w:t>
      </w:r>
      <w:r>
        <w:rPr>
          <w:b/>
          <w:szCs w:val="28"/>
        </w:rPr>
        <w:t>»</w:t>
      </w:r>
    </w:p>
    <w:p w:rsidR="00E0021F" w:rsidRDefault="00E0021F" w:rsidP="00E0021F">
      <w:pPr>
        <w:jc w:val="both"/>
      </w:pPr>
    </w:p>
    <w:tbl>
      <w:tblPr>
        <w:tblW w:w="0" w:type="auto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01"/>
        <w:gridCol w:w="2237"/>
        <w:gridCol w:w="1415"/>
        <w:gridCol w:w="2079"/>
        <w:gridCol w:w="2058"/>
        <w:gridCol w:w="2064"/>
      </w:tblGrid>
      <w:tr w:rsidR="00E0021F" w:rsidTr="00E0021F">
        <w:trPr>
          <w:trHeight w:val="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Наименование мероприятий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Срок      </w:t>
            </w:r>
            <w:r>
              <w:rPr>
                <w:b/>
              </w:rPr>
              <w:br/>
              <w:t>реализации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Общий объем    </w:t>
            </w:r>
            <w:r>
              <w:rPr>
                <w:b/>
              </w:rPr>
              <w:br/>
              <w:t xml:space="preserve">финансирования, руб.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Исполнители   </w:t>
            </w:r>
            <w:r>
              <w:rPr>
                <w:b/>
              </w:rPr>
              <w:br/>
              <w:t xml:space="preserve">мероприятия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Ответственный</w:t>
            </w:r>
            <w:proofErr w:type="gramEnd"/>
            <w:r>
              <w:rPr>
                <w:b/>
              </w:rPr>
              <w:t xml:space="preserve"> за</w:t>
            </w:r>
            <w:r>
              <w:rPr>
                <w:b/>
              </w:rPr>
              <w:br/>
              <w:t xml:space="preserve">финансирование  </w:t>
            </w:r>
          </w:p>
        </w:tc>
      </w:tr>
      <w:tr w:rsidR="00E0021F" w:rsidTr="00E0021F">
        <w:trPr>
          <w:trHeight w:val="2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1.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Организация и проведение     </w:t>
            </w:r>
            <w:r>
              <w:br/>
              <w:t xml:space="preserve">сельских спортивных         </w:t>
            </w:r>
            <w:r>
              <w:br/>
              <w:t xml:space="preserve">и физкультурных мероприятий, </w:t>
            </w:r>
            <w:r>
              <w:br/>
              <w:t xml:space="preserve">спартакиад среди различных слоев населения    сельского поселения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2026-2028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3000,0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Администрация </w:t>
            </w:r>
            <w:r>
              <w:rPr>
                <w:color w:val="000000"/>
              </w:rPr>
              <w:t xml:space="preserve">сельского поселения 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rPr>
                <w:color w:val="000000"/>
              </w:rPr>
              <w:t xml:space="preserve">Сельское поселение 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</w:tr>
      <w:tr w:rsidR="00E0021F" w:rsidTr="00E0021F">
        <w:trPr>
          <w:trHeight w:val="64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2.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Приобретение спортивного инвентаря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2026-2028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3000,00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Администрация </w:t>
            </w:r>
            <w:r>
              <w:rPr>
                <w:color w:val="000000"/>
              </w:rPr>
              <w:t xml:space="preserve">сельского поселения 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rPr>
                <w:color w:val="000000"/>
              </w:rPr>
              <w:t xml:space="preserve">Сельское поселение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</w:tr>
      <w:tr w:rsidR="00E0021F" w:rsidTr="00E0021F">
        <w:trPr>
          <w:trHeight w:val="3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1F" w:rsidRDefault="00E0021F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1F" w:rsidRDefault="00E0021F"/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1F" w:rsidRDefault="00E0021F">
            <w:pPr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1F" w:rsidRDefault="00E0021F">
            <w:pPr>
              <w:jc w:val="both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1F" w:rsidRDefault="00E0021F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21F" w:rsidRDefault="00E0021F"/>
        </w:tc>
      </w:tr>
      <w:tr w:rsidR="00E0021F" w:rsidTr="00E0021F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Проведение физкультурно-оздоровительных мероприятий для лиц с ограниченными возможностями здоровья и детей-инвалидов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2026-2028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3000,00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 xml:space="preserve">Администрация </w:t>
            </w:r>
            <w:r>
              <w:rPr>
                <w:color w:val="000000"/>
              </w:rPr>
              <w:t xml:space="preserve">сельского поселения 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rPr>
                <w:color w:val="000000"/>
              </w:rPr>
              <w:t xml:space="preserve">Сельское поселение </w:t>
            </w:r>
            <w:proofErr w:type="spellStart"/>
            <w:r>
              <w:rPr>
                <w:color w:val="000000"/>
              </w:rPr>
              <w:t>Староянбаевский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</w:p>
        </w:tc>
      </w:tr>
      <w:tr w:rsidR="00E0021F" w:rsidTr="00E0021F">
        <w:trPr>
          <w:trHeight w:val="6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</w:pPr>
            <w: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 xml:space="preserve">Итого по Программе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>
            <w:pPr>
              <w:jc w:val="both"/>
              <w:rPr>
                <w:b/>
              </w:rPr>
            </w:pPr>
            <w:r>
              <w:rPr>
                <w:b/>
              </w:rPr>
              <w:t>2026-2028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21F" w:rsidRDefault="00E0021F" w:rsidP="00E0021F">
            <w:pPr>
              <w:jc w:val="both"/>
              <w:rPr>
                <w:b/>
              </w:rPr>
            </w:pPr>
            <w:r>
              <w:rPr>
                <w:b/>
              </w:rPr>
              <w:t>9</w:t>
            </w:r>
            <w:r>
              <w:rPr>
                <w:b/>
              </w:rPr>
              <w:t xml:space="preserve">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1F" w:rsidRDefault="00E0021F">
            <w:pPr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21F" w:rsidRDefault="00E0021F">
            <w:pPr>
              <w:jc w:val="both"/>
            </w:pPr>
          </w:p>
        </w:tc>
      </w:tr>
    </w:tbl>
    <w:p w:rsidR="00E0021F" w:rsidRDefault="00E0021F" w:rsidP="00E0021F">
      <w:pPr>
        <w:widowControl w:val="0"/>
        <w:autoSpaceDE w:val="0"/>
        <w:autoSpaceDN w:val="0"/>
        <w:adjustRightInd w:val="0"/>
        <w:rPr>
          <w:sz w:val="28"/>
          <w:lang w:eastAsia="ar-SA"/>
        </w:rPr>
      </w:pPr>
    </w:p>
    <w:p w:rsidR="00E0021F" w:rsidRDefault="00E0021F" w:rsidP="00E0021F">
      <w:pPr>
        <w:ind w:left="5940"/>
        <w:jc w:val="both"/>
      </w:pPr>
    </w:p>
    <w:p w:rsidR="00E0021F" w:rsidRDefault="00E0021F" w:rsidP="00E0021F">
      <w:pPr>
        <w:ind w:left="5940"/>
        <w:jc w:val="right"/>
      </w:pPr>
      <w:r>
        <w:t>Приложение №1</w:t>
      </w:r>
    </w:p>
    <w:p w:rsidR="00E0021F" w:rsidRDefault="00E0021F" w:rsidP="00E0021F">
      <w:pPr>
        <w:jc w:val="right"/>
        <w:outlineLvl w:val="2"/>
        <w:rPr>
          <w:bCs/>
        </w:rPr>
      </w:pPr>
      <w:r>
        <w:t xml:space="preserve"> к м</w:t>
      </w:r>
      <w:r>
        <w:rPr>
          <w:bCs/>
        </w:rPr>
        <w:t>униципальной программе</w:t>
      </w:r>
    </w:p>
    <w:p w:rsidR="00E0021F" w:rsidRDefault="00E0021F" w:rsidP="00E0021F">
      <w:pPr>
        <w:jc w:val="right"/>
        <w:outlineLvl w:val="2"/>
        <w:rPr>
          <w:bCs/>
        </w:rPr>
      </w:pPr>
      <w:r>
        <w:rPr>
          <w:bCs/>
        </w:rPr>
        <w:t xml:space="preserve"> "Развитие физической культуры и спорта </w:t>
      </w:r>
    </w:p>
    <w:p w:rsidR="00E0021F" w:rsidRDefault="00E0021F" w:rsidP="00E0021F">
      <w:pPr>
        <w:jc w:val="right"/>
        <w:outlineLvl w:val="2"/>
        <w:rPr>
          <w:bCs/>
        </w:rPr>
      </w:pPr>
      <w:r>
        <w:rPr>
          <w:bCs/>
        </w:rPr>
        <w:t xml:space="preserve">в сельском поселении   </w:t>
      </w:r>
      <w:proofErr w:type="spellStart"/>
      <w:r>
        <w:rPr>
          <w:bCs/>
        </w:rPr>
        <w:t>Староянбаевский</w:t>
      </w:r>
      <w:proofErr w:type="spellEnd"/>
      <w:r>
        <w:rPr>
          <w:bCs/>
        </w:rPr>
        <w:t xml:space="preserve"> сельсовет </w:t>
      </w:r>
    </w:p>
    <w:p w:rsidR="00E0021F" w:rsidRDefault="00E0021F" w:rsidP="00E0021F">
      <w:pPr>
        <w:jc w:val="right"/>
        <w:outlineLvl w:val="2"/>
        <w:rPr>
          <w:bCs/>
        </w:rPr>
      </w:pPr>
      <w:r>
        <w:rPr>
          <w:bCs/>
        </w:rPr>
        <w:t xml:space="preserve">муниципального района Балтачевский  район </w:t>
      </w:r>
    </w:p>
    <w:p w:rsidR="00E0021F" w:rsidRDefault="00E0021F" w:rsidP="00E0021F">
      <w:pPr>
        <w:jc w:val="right"/>
        <w:outlineLvl w:val="2"/>
        <w:rPr>
          <w:bCs/>
        </w:rPr>
      </w:pPr>
      <w:r>
        <w:rPr>
          <w:bCs/>
        </w:rPr>
        <w:t>Республики Башкортостан на 2026-2028 годы"</w:t>
      </w:r>
    </w:p>
    <w:p w:rsidR="00E0021F" w:rsidRDefault="00E0021F" w:rsidP="00E0021F">
      <w:pPr>
        <w:ind w:left="5940"/>
        <w:jc w:val="right"/>
        <w:rPr>
          <w:bCs/>
          <w:iCs/>
          <w:lang w:val="be-BY"/>
        </w:rPr>
      </w:pPr>
    </w:p>
    <w:p w:rsidR="00E0021F" w:rsidRDefault="00E0021F" w:rsidP="00E0021F">
      <w:pPr>
        <w:ind w:left="5940"/>
        <w:jc w:val="both"/>
        <w:rPr>
          <w:bCs/>
          <w:iCs/>
          <w:lang w:val="be-BY"/>
        </w:rPr>
      </w:pPr>
    </w:p>
    <w:p w:rsidR="00E0021F" w:rsidRDefault="00E0021F" w:rsidP="00E0021F">
      <w:pPr>
        <w:pStyle w:val="a3"/>
        <w:ind w:firstLine="708"/>
        <w:rPr>
          <w:rFonts w:ascii="Times New Roman" w:hAnsi="Times New Roman"/>
          <w:bCs w:val="0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</w:rPr>
        <w:t>Перечень целевых показателей</w:t>
      </w:r>
    </w:p>
    <w:p w:rsidR="00E0021F" w:rsidRDefault="00E0021F" w:rsidP="00E0021F">
      <w:pPr>
        <w:ind w:left="5940"/>
        <w:jc w:val="both"/>
        <w:rPr>
          <w:bCs/>
          <w:iCs/>
          <w:lang w:val="be-BY"/>
        </w:rPr>
      </w:pPr>
    </w:p>
    <w:p w:rsidR="00E0021F" w:rsidRDefault="00E0021F" w:rsidP="00E0021F">
      <w:pPr>
        <w:pStyle w:val="a3"/>
        <w:rPr>
          <w:bCs w:val="0"/>
          <w:sz w:val="24"/>
          <w:lang w:val="be-BY"/>
        </w:rPr>
      </w:pPr>
    </w:p>
    <w:tbl>
      <w:tblPr>
        <w:tblOverlap w:val="never"/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2004"/>
        <w:gridCol w:w="1145"/>
        <w:gridCol w:w="904"/>
        <w:gridCol w:w="1930"/>
        <w:gridCol w:w="1926"/>
        <w:gridCol w:w="1955"/>
      </w:tblGrid>
      <w:tr w:rsidR="00E0021F" w:rsidTr="00E0021F">
        <w:trPr>
          <w:trHeight w:val="326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целевого показателя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284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Значения целевых показателей</w:t>
            </w:r>
          </w:p>
        </w:tc>
      </w:tr>
      <w:tr w:rsidR="00E0021F" w:rsidTr="00E0021F">
        <w:trPr>
          <w:trHeight w:val="1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0021F" w:rsidRDefault="00E0021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0021F" w:rsidRDefault="00E0021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0021F" w:rsidRDefault="00E0021F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Базовый год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год реализации муниципальной программы, подпрограммы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Второй год реализации муниципальной программы, подпрограммы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Третий год реализации муниципальной программы, подпрограммы</w:t>
            </w:r>
          </w:p>
        </w:tc>
      </w:tr>
      <w:tr w:rsidR="00E0021F" w:rsidTr="00E0021F">
        <w:trPr>
          <w:trHeight w:val="346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0021F" w:rsidTr="00E0021F">
        <w:trPr>
          <w:trHeight w:val="1464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tabs>
                <w:tab w:val="left" w:pos="1771"/>
              </w:tabs>
              <w:spacing w:line="252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жителей</w:t>
            </w:r>
          </w:p>
          <w:p w:rsidR="00E0021F" w:rsidRDefault="00E0021F">
            <w:pPr>
              <w:pStyle w:val="afff3"/>
              <w:shd w:val="clear" w:color="auto" w:fill="auto"/>
              <w:spacing w:line="252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систематически </w:t>
            </w:r>
            <w:proofErr w:type="gramStart"/>
            <w:r>
              <w:rPr>
                <w:sz w:val="24"/>
                <w:szCs w:val="24"/>
              </w:rPr>
              <w:t>занимающихся</w:t>
            </w:r>
            <w:proofErr w:type="gramEnd"/>
            <w:r>
              <w:rPr>
                <w:sz w:val="24"/>
                <w:szCs w:val="24"/>
              </w:rPr>
              <w:t xml:space="preserve"> физкультурой и спортом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0021F" w:rsidTr="00E0021F">
        <w:trPr>
          <w:trHeight w:val="893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spacing w:line="252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участников спортивных мероприятий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E0021F" w:rsidTr="00E0021F">
        <w:trPr>
          <w:trHeight w:val="1464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0021F" w:rsidRDefault="00E0021F">
            <w:pPr>
              <w:pStyle w:val="afff3"/>
              <w:shd w:val="clear" w:color="auto" w:fill="auto"/>
              <w:tabs>
                <w:tab w:val="left" w:pos="1771"/>
              </w:tabs>
              <w:spacing w:line="252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жителей</w:t>
            </w:r>
          </w:p>
          <w:p w:rsidR="00E0021F" w:rsidRDefault="00E0021F">
            <w:pPr>
              <w:pStyle w:val="afff3"/>
              <w:shd w:val="clear" w:color="auto" w:fill="auto"/>
              <w:spacing w:line="252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поселения, принявших участие в районных, областных спортивных мероприятиях</w:t>
            </w:r>
            <w:proofErr w:type="gramEnd"/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21F" w:rsidRDefault="00E0021F">
            <w:pPr>
              <w:pStyle w:val="afff3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</w:tbl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pStyle w:val="1"/>
        <w:rPr>
          <w:rFonts w:ascii="Times New Roman" w:hAnsi="Times New Roman"/>
        </w:rPr>
      </w:pPr>
    </w:p>
    <w:p w:rsidR="00E0021F" w:rsidRDefault="00E0021F" w:rsidP="00E0021F">
      <w:pPr>
        <w:tabs>
          <w:tab w:val="left" w:pos="2260"/>
        </w:tabs>
        <w:jc w:val="center"/>
      </w:pPr>
    </w:p>
    <w:p w:rsidR="00E0021F" w:rsidRDefault="00E0021F" w:rsidP="00E0021F">
      <w:pPr>
        <w:tabs>
          <w:tab w:val="left" w:pos="2260"/>
        </w:tabs>
      </w:pPr>
    </w:p>
    <w:p w:rsidR="00E0021F" w:rsidRDefault="00E0021F" w:rsidP="00E0021F"/>
    <w:p w:rsidR="009E4109" w:rsidRPr="007F74E9" w:rsidRDefault="009E4109" w:rsidP="00E0021F">
      <w:pPr>
        <w:pStyle w:val="ConsPlusTitle"/>
        <w:jc w:val="center"/>
      </w:pPr>
    </w:p>
    <w:sectPr w:rsidR="009E4109" w:rsidRPr="007F74E9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09E" w:rsidRDefault="00E6509E">
      <w:r>
        <w:separator/>
      </w:r>
    </w:p>
  </w:endnote>
  <w:endnote w:type="continuationSeparator" w:id="0">
    <w:p w:rsidR="00E6509E" w:rsidRDefault="00E6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09E" w:rsidRDefault="00E6509E">
      <w:r>
        <w:separator/>
      </w:r>
    </w:p>
  </w:footnote>
  <w:footnote w:type="continuationSeparator" w:id="0">
    <w:p w:rsidR="00E6509E" w:rsidRDefault="00E65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0021F">
      <w:rPr>
        <w:rStyle w:val="ad"/>
        <w:noProof/>
      </w:rPr>
      <w:t>9</w: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3">
    <w:nsid w:val="7A5D046E"/>
    <w:multiLevelType w:val="hybridMultilevel"/>
    <w:tmpl w:val="2F2E79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B6530D5"/>
    <w:multiLevelType w:val="multilevel"/>
    <w:tmpl w:val="C80E71FA"/>
    <w:lvl w:ilvl="0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20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5">
    <w:nsid w:val="7D3E7830"/>
    <w:multiLevelType w:val="hybridMultilevel"/>
    <w:tmpl w:val="50AEA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71"/>
        </w:tabs>
        <w:ind w:left="167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91"/>
        </w:tabs>
        <w:ind w:left="239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11"/>
        </w:tabs>
        <w:ind w:left="311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31"/>
        </w:tabs>
        <w:ind w:left="383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51"/>
        </w:tabs>
        <w:ind w:left="455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71"/>
        </w:tabs>
        <w:ind w:left="527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91"/>
        </w:tabs>
        <w:ind w:left="599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11"/>
        </w:tabs>
        <w:ind w:left="6711" w:hanging="180"/>
      </w:pPr>
      <w:rPr>
        <w:rFonts w:cs="Times New Roman"/>
      </w:rPr>
    </w:lvl>
  </w:abstractNum>
  <w:abstractNum w:abstractNumId="17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/>
    <w:lvlOverride w:ilvl="1">
      <w:startOverride w:val="2018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6">
    <w:abstractNumId w:val="14"/>
    <w:lvlOverride w:ilvl="0"/>
    <w:lvlOverride w:ilvl="1">
      <w:startOverride w:val="2020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7">
    <w:abstractNumId w:val="13"/>
  </w:num>
  <w:num w:numId="18">
    <w:abstractNumId w:val="15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075B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A7C66"/>
    <w:rsid w:val="000B58B8"/>
    <w:rsid w:val="000C7FC2"/>
    <w:rsid w:val="000D6E5A"/>
    <w:rsid w:val="000E2427"/>
    <w:rsid w:val="000E46B7"/>
    <w:rsid w:val="000F5460"/>
    <w:rsid w:val="0011490A"/>
    <w:rsid w:val="0012114B"/>
    <w:rsid w:val="00124B58"/>
    <w:rsid w:val="00130F0E"/>
    <w:rsid w:val="00131DE3"/>
    <w:rsid w:val="00131E51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151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523C9"/>
    <w:rsid w:val="002619DC"/>
    <w:rsid w:val="00263573"/>
    <w:rsid w:val="0026422A"/>
    <w:rsid w:val="0027709A"/>
    <w:rsid w:val="002805D1"/>
    <w:rsid w:val="00281236"/>
    <w:rsid w:val="00282DB5"/>
    <w:rsid w:val="002859AD"/>
    <w:rsid w:val="0028779D"/>
    <w:rsid w:val="00290DE4"/>
    <w:rsid w:val="00291C3F"/>
    <w:rsid w:val="0029613D"/>
    <w:rsid w:val="002B7B15"/>
    <w:rsid w:val="002C2603"/>
    <w:rsid w:val="002C42AF"/>
    <w:rsid w:val="002C48E6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00F0"/>
    <w:rsid w:val="00340E1D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04C4A"/>
    <w:rsid w:val="0042503B"/>
    <w:rsid w:val="004360E9"/>
    <w:rsid w:val="004366F4"/>
    <w:rsid w:val="0043775D"/>
    <w:rsid w:val="00444A36"/>
    <w:rsid w:val="00456067"/>
    <w:rsid w:val="00470252"/>
    <w:rsid w:val="00471EE3"/>
    <w:rsid w:val="0047263A"/>
    <w:rsid w:val="00472C89"/>
    <w:rsid w:val="004732FA"/>
    <w:rsid w:val="00477850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64F6C"/>
    <w:rsid w:val="00565C9E"/>
    <w:rsid w:val="00572429"/>
    <w:rsid w:val="00572CE2"/>
    <w:rsid w:val="00573F31"/>
    <w:rsid w:val="005747E5"/>
    <w:rsid w:val="005755FF"/>
    <w:rsid w:val="00582D3C"/>
    <w:rsid w:val="00591557"/>
    <w:rsid w:val="00596148"/>
    <w:rsid w:val="005A0F08"/>
    <w:rsid w:val="005C24E5"/>
    <w:rsid w:val="005C5649"/>
    <w:rsid w:val="005D467E"/>
    <w:rsid w:val="005D5595"/>
    <w:rsid w:val="005E7DAD"/>
    <w:rsid w:val="005F68CE"/>
    <w:rsid w:val="006022AA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2382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54D53"/>
    <w:rsid w:val="00764539"/>
    <w:rsid w:val="00782354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27ECF"/>
    <w:rsid w:val="0083371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938"/>
    <w:rsid w:val="00955C4E"/>
    <w:rsid w:val="009637DF"/>
    <w:rsid w:val="00964440"/>
    <w:rsid w:val="0097133F"/>
    <w:rsid w:val="009814C7"/>
    <w:rsid w:val="00983320"/>
    <w:rsid w:val="009B6876"/>
    <w:rsid w:val="009D17E7"/>
    <w:rsid w:val="009D7FC8"/>
    <w:rsid w:val="009E0558"/>
    <w:rsid w:val="009E2561"/>
    <w:rsid w:val="009E35A6"/>
    <w:rsid w:val="009E4109"/>
    <w:rsid w:val="00A00204"/>
    <w:rsid w:val="00A14C2E"/>
    <w:rsid w:val="00A2058F"/>
    <w:rsid w:val="00A26643"/>
    <w:rsid w:val="00A40C3E"/>
    <w:rsid w:val="00A43A5C"/>
    <w:rsid w:val="00A46A9F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D5FCE"/>
    <w:rsid w:val="00AE5581"/>
    <w:rsid w:val="00AF07E6"/>
    <w:rsid w:val="00B00B7C"/>
    <w:rsid w:val="00B02E64"/>
    <w:rsid w:val="00B03364"/>
    <w:rsid w:val="00B04DF5"/>
    <w:rsid w:val="00B3452B"/>
    <w:rsid w:val="00B65631"/>
    <w:rsid w:val="00B800C1"/>
    <w:rsid w:val="00B80BA9"/>
    <w:rsid w:val="00B86E76"/>
    <w:rsid w:val="00B9073C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29C0"/>
    <w:rsid w:val="00CD7E3A"/>
    <w:rsid w:val="00CE0C2E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211A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21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55851"/>
    <w:rsid w:val="00E56D8A"/>
    <w:rsid w:val="00E60DC6"/>
    <w:rsid w:val="00E62FB1"/>
    <w:rsid w:val="00E6509E"/>
    <w:rsid w:val="00E76AA7"/>
    <w:rsid w:val="00E77122"/>
    <w:rsid w:val="00E808E5"/>
    <w:rsid w:val="00E81489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2AEF"/>
    <w:rsid w:val="00EF3017"/>
    <w:rsid w:val="00EF67D3"/>
    <w:rsid w:val="00F021B5"/>
    <w:rsid w:val="00F0359A"/>
    <w:rsid w:val="00F071F4"/>
    <w:rsid w:val="00F11467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  <w:rsid w:val="00F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  <w:style w:type="character" w:customStyle="1" w:styleId="afff2">
    <w:name w:val="Другое_"/>
    <w:basedOn w:val="a0"/>
    <w:link w:val="afff3"/>
    <w:locked/>
    <w:rsid w:val="00E0021F"/>
    <w:rPr>
      <w:sz w:val="26"/>
      <w:szCs w:val="26"/>
      <w:shd w:val="clear" w:color="auto" w:fill="FFFFFF"/>
    </w:rPr>
  </w:style>
  <w:style w:type="paragraph" w:customStyle="1" w:styleId="afff3">
    <w:name w:val="Другое"/>
    <w:basedOn w:val="a"/>
    <w:link w:val="afff2"/>
    <w:rsid w:val="00E0021F"/>
    <w:pPr>
      <w:widowControl w:val="0"/>
      <w:shd w:val="clear" w:color="auto" w:fill="FFFFFF"/>
      <w:ind w:firstLine="400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  <w:style w:type="character" w:customStyle="1" w:styleId="afff2">
    <w:name w:val="Другое_"/>
    <w:basedOn w:val="a0"/>
    <w:link w:val="afff3"/>
    <w:locked/>
    <w:rsid w:val="00E0021F"/>
    <w:rPr>
      <w:sz w:val="26"/>
      <w:szCs w:val="26"/>
      <w:shd w:val="clear" w:color="auto" w:fill="FFFFFF"/>
    </w:rPr>
  </w:style>
  <w:style w:type="paragraph" w:customStyle="1" w:styleId="afff3">
    <w:name w:val="Другое"/>
    <w:basedOn w:val="a"/>
    <w:link w:val="afff2"/>
    <w:rsid w:val="00E0021F"/>
    <w:pPr>
      <w:widowControl w:val="0"/>
      <w:shd w:val="clear" w:color="auto" w:fill="FFFFFF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5F7A0-AA4B-4027-A37D-41CB7D0B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3175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21231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2026-02-24T06:04:00Z</cp:lastPrinted>
  <dcterms:created xsi:type="dcterms:W3CDTF">2026-03-06T09:25:00Z</dcterms:created>
  <dcterms:modified xsi:type="dcterms:W3CDTF">2026-03-06T09:25:00Z</dcterms:modified>
</cp:coreProperties>
</file>