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9648" w:type="dxa"/>
        <w:tblLayout w:type="fixed"/>
        <w:tblLook w:val="0000"/>
      </w:tblPr>
      <w:tblGrid>
        <w:gridCol w:w="4068"/>
        <w:gridCol w:w="1800"/>
        <w:gridCol w:w="3780"/>
      </w:tblGrid>
      <w:tr w:rsidR="008C1CCD" w:rsidRPr="003877B7">
        <w:tc>
          <w:tcPr>
            <w:tcW w:w="4068" w:type="dxa"/>
          </w:tcPr>
          <w:p w:rsidR="008C1CCD" w:rsidRPr="003877B7" w:rsidRDefault="008C1CCD">
            <w:pPr>
              <w:jc w:val="center"/>
              <w:rPr>
                <w:b/>
                <w:sz w:val="20"/>
                <w:szCs w:val="20"/>
                <w:lang w:val="be-BY"/>
              </w:rPr>
            </w:pPr>
            <w:r w:rsidRPr="003877B7">
              <w:rPr>
                <w:b/>
                <w:sz w:val="20"/>
                <w:szCs w:val="20"/>
              </w:rPr>
              <w:t>Баш</w:t>
            </w:r>
            <w:r w:rsidRPr="003877B7">
              <w:rPr>
                <w:b/>
                <w:sz w:val="20"/>
                <w:szCs w:val="20"/>
                <w:lang w:val="be-BY"/>
              </w:rPr>
              <w:t>ҡ</w:t>
            </w:r>
            <w:r w:rsidRPr="003877B7">
              <w:rPr>
                <w:b/>
                <w:sz w:val="20"/>
                <w:szCs w:val="20"/>
              </w:rPr>
              <w:t xml:space="preserve">ортостан </w:t>
            </w:r>
            <w:r w:rsidRPr="003877B7">
              <w:rPr>
                <w:b/>
                <w:sz w:val="20"/>
                <w:szCs w:val="20"/>
                <w:lang w:val="be-BY"/>
              </w:rPr>
              <w:t xml:space="preserve"> Республикаһының</w:t>
            </w:r>
          </w:p>
          <w:p w:rsidR="008C1CCD" w:rsidRPr="003877B7" w:rsidRDefault="008C1CCD">
            <w:pPr>
              <w:pStyle w:val="2"/>
              <w:rPr>
                <w:rFonts w:ascii="Times New Roman" w:hAnsi="Times New Roman"/>
                <w:szCs w:val="20"/>
              </w:rPr>
            </w:pPr>
            <w:r w:rsidRPr="003877B7">
              <w:rPr>
                <w:rFonts w:ascii="Times New Roman" w:hAnsi="Times New Roman"/>
                <w:szCs w:val="20"/>
              </w:rPr>
              <w:t xml:space="preserve">Балтас районы </w:t>
            </w:r>
          </w:p>
          <w:p w:rsidR="008C1CCD" w:rsidRPr="003877B7" w:rsidRDefault="008C1CCD" w:rsidP="006C379F">
            <w:pPr>
              <w:pStyle w:val="1"/>
            </w:pPr>
            <w:r w:rsidRPr="003877B7">
              <w:t xml:space="preserve">муниципаль районының </w:t>
            </w:r>
          </w:p>
          <w:p w:rsidR="008C1CCD" w:rsidRPr="003877B7" w:rsidRDefault="008C1CCD">
            <w:pPr>
              <w:pStyle w:val="1"/>
              <w:rPr>
                <w:rFonts w:ascii="Times New Roman" w:hAnsi="Times New Roman"/>
                <w:sz w:val="20"/>
                <w:szCs w:val="20"/>
              </w:rPr>
            </w:pPr>
            <w:r w:rsidRPr="003877B7">
              <w:rPr>
                <w:rFonts w:ascii="Times New Roman" w:hAnsi="Times New Roman"/>
                <w:sz w:val="20"/>
                <w:szCs w:val="20"/>
                <w:lang w:val="ru-RU"/>
              </w:rPr>
              <w:t>Иске Янбай</w:t>
            </w:r>
            <w:r w:rsidRPr="003877B7">
              <w:rPr>
                <w:rFonts w:ascii="Times New Roman" w:hAnsi="Times New Roman"/>
                <w:sz w:val="20"/>
                <w:szCs w:val="20"/>
              </w:rPr>
              <w:t xml:space="preserve"> ауыл советы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ауыл биләмәһе хакимиәте</w:t>
            </w:r>
          </w:p>
          <w:p w:rsidR="008C1CCD" w:rsidRPr="003877B7" w:rsidRDefault="00FA6314">
            <w:pPr>
              <w:rPr>
                <w:spacing w:val="-10"/>
                <w:sz w:val="18"/>
                <w:szCs w:val="18"/>
                <w:lang w:val="be-BY"/>
              </w:rPr>
            </w:pPr>
            <w:r w:rsidRPr="00FA6314">
              <w:pict>
                <v:line id="_x0000_s1026" style="position:absolute;flip:y;z-index:251657728" from="0,8.7pt" to="460.8pt,8.7pt" strokeweight="4.5pt">
                  <v:stroke linestyle="thickThin"/>
                </v:line>
              </w:pict>
            </w:r>
            <w:r w:rsidR="008C1CCD" w:rsidRPr="003877B7">
              <w:rPr>
                <w:spacing w:val="-10"/>
                <w:sz w:val="18"/>
                <w:szCs w:val="18"/>
                <w:lang w:val="be-BY"/>
              </w:rPr>
              <w:t xml:space="preserve">   </w:t>
            </w:r>
          </w:p>
          <w:p w:rsidR="008C1CCD" w:rsidRPr="003877B7" w:rsidRDefault="008A794B" w:rsidP="004360BC">
            <w:pPr>
              <w:tabs>
                <w:tab w:val="left" w:pos="1140"/>
                <w:tab w:val="center" w:pos="1926"/>
              </w:tabs>
              <w:rPr>
                <w:sz w:val="18"/>
                <w:szCs w:val="18"/>
                <w:lang w:val="be-BY"/>
              </w:rPr>
            </w:pPr>
            <w:r>
              <w:rPr>
                <w:spacing w:val="-10"/>
                <w:sz w:val="18"/>
                <w:szCs w:val="18"/>
                <w:lang w:val="be-BY"/>
              </w:rPr>
              <w:tab/>
            </w:r>
          </w:p>
        </w:tc>
        <w:tc>
          <w:tcPr>
            <w:tcW w:w="1800" w:type="dxa"/>
            <w:vAlign w:val="center"/>
          </w:tcPr>
          <w:p w:rsidR="008C1CCD" w:rsidRDefault="00B02E64">
            <w:pPr>
              <w:jc w:val="center"/>
            </w:pPr>
            <w:r w:rsidRPr="00B02E64">
              <w:rPr>
                <w:noProof/>
                <w:sz w:val="16"/>
              </w:rPr>
              <w:drawing>
                <wp:inline distT="0" distB="0" distL="0" distR="0">
                  <wp:extent cx="771525" cy="790575"/>
                  <wp:effectExtent l="19050" t="0" r="9525" b="0"/>
                  <wp:docPr id="1" name="Рисунок 1" descr="Описание: А038"/>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a:stretch>
                            <a:fillRect/>
                          </a:stretch>
                        </pic:blipFill>
                        <pic:spPr bwMode="auto">
                          <a:xfrm>
                            <a:off x="0" y="0"/>
                            <a:ext cx="771525" cy="790575"/>
                          </a:xfrm>
                          <a:prstGeom prst="rect">
                            <a:avLst/>
                          </a:prstGeom>
                          <a:noFill/>
                          <a:ln>
                            <a:noFill/>
                          </a:ln>
                        </pic:spPr>
                      </pic:pic>
                    </a:graphicData>
                  </a:graphic>
                </wp:inline>
              </w:drawing>
            </w:r>
          </w:p>
          <w:p w:rsidR="00B02E64" w:rsidRDefault="00B02E64">
            <w:pPr>
              <w:jc w:val="center"/>
            </w:pPr>
          </w:p>
          <w:p w:rsidR="00B02E64" w:rsidRPr="003877B7" w:rsidRDefault="00B02E64">
            <w:pPr>
              <w:jc w:val="center"/>
            </w:pPr>
          </w:p>
        </w:tc>
        <w:tc>
          <w:tcPr>
            <w:tcW w:w="3780" w:type="dxa"/>
          </w:tcPr>
          <w:p w:rsidR="008C1CCD" w:rsidRPr="003877B7" w:rsidRDefault="008C1CCD">
            <w:pPr>
              <w:jc w:val="center"/>
              <w:rPr>
                <w:b/>
                <w:sz w:val="20"/>
                <w:lang w:val="be-BY"/>
              </w:rPr>
            </w:pPr>
            <w:r w:rsidRPr="003877B7">
              <w:rPr>
                <w:b/>
                <w:sz w:val="20"/>
                <w:lang w:val="be-BY"/>
              </w:rPr>
              <w:t xml:space="preserve">Администрация </w:t>
            </w:r>
            <w:r w:rsidR="006D3AF6" w:rsidRPr="003877B7">
              <w:rPr>
                <w:b/>
                <w:sz w:val="20"/>
                <w:lang w:val="be-BY"/>
              </w:rPr>
              <w:t>С</w:t>
            </w:r>
            <w:r w:rsidRPr="003877B7">
              <w:rPr>
                <w:b/>
                <w:sz w:val="20"/>
                <w:lang w:val="be-BY"/>
              </w:rPr>
              <w:t xml:space="preserve">ельского поселения Староянбаевский   сельсовет </w:t>
            </w:r>
          </w:p>
          <w:p w:rsidR="008C1CCD" w:rsidRPr="003877B7" w:rsidRDefault="008C1CCD">
            <w:pPr>
              <w:pStyle w:val="2"/>
              <w:rPr>
                <w:rFonts w:ascii="Times New Roman" w:hAnsi="Times New Roman"/>
              </w:rPr>
            </w:pPr>
            <w:r w:rsidRPr="003877B7">
              <w:rPr>
                <w:rFonts w:ascii="Times New Roman" w:hAnsi="Times New Roman"/>
              </w:rPr>
              <w:t xml:space="preserve">муниципального  района Балтачевский  район </w:t>
            </w:r>
          </w:p>
          <w:p w:rsidR="008C1CCD" w:rsidRPr="003877B7" w:rsidRDefault="008C1CCD">
            <w:pPr>
              <w:pStyle w:val="2"/>
              <w:rPr>
                <w:rFonts w:ascii="Times New Roman" w:hAnsi="Times New Roman"/>
              </w:rPr>
            </w:pPr>
            <w:r w:rsidRPr="003877B7">
              <w:rPr>
                <w:rFonts w:ascii="Times New Roman" w:hAnsi="Times New Roman"/>
              </w:rPr>
              <w:t>Республики</w:t>
            </w:r>
            <w:r w:rsidRPr="003877B7">
              <w:rPr>
                <w:rFonts w:ascii="Times New Roman" w:hAnsi="Times New Roman"/>
                <w:lang w:val="ru-RU"/>
              </w:rPr>
              <w:t xml:space="preserve"> </w:t>
            </w:r>
            <w:r w:rsidRPr="003877B7">
              <w:rPr>
                <w:rFonts w:ascii="Times New Roman" w:hAnsi="Times New Roman"/>
              </w:rPr>
              <w:t xml:space="preserve"> Башкортостан</w:t>
            </w:r>
          </w:p>
          <w:p w:rsidR="008C1CCD" w:rsidRPr="003877B7" w:rsidRDefault="008C1CCD">
            <w:pPr>
              <w:jc w:val="center"/>
              <w:rPr>
                <w:sz w:val="12"/>
                <w:lang w:val="be-BY"/>
              </w:rPr>
            </w:pPr>
          </w:p>
          <w:p w:rsidR="008C1CCD" w:rsidRDefault="008C1CCD" w:rsidP="008A794B">
            <w:pPr>
              <w:tabs>
                <w:tab w:val="right" w:pos="3564"/>
              </w:tabs>
              <w:rPr>
                <w:spacing w:val="-8"/>
                <w:sz w:val="18"/>
                <w:szCs w:val="18"/>
                <w:lang w:val="be-BY"/>
              </w:rPr>
            </w:pPr>
            <w:r w:rsidRPr="003877B7">
              <w:rPr>
                <w:spacing w:val="-8"/>
                <w:sz w:val="18"/>
                <w:szCs w:val="18"/>
                <w:lang w:val="be-BY"/>
              </w:rPr>
              <w:t xml:space="preserve">    </w:t>
            </w:r>
            <w:r w:rsidR="008A794B">
              <w:rPr>
                <w:spacing w:val="-8"/>
                <w:sz w:val="18"/>
                <w:szCs w:val="18"/>
                <w:lang w:val="be-BY"/>
              </w:rPr>
              <w:tab/>
            </w:r>
          </w:p>
          <w:p w:rsidR="008A794B" w:rsidRPr="003877B7" w:rsidRDefault="008A794B" w:rsidP="008A794B">
            <w:pPr>
              <w:tabs>
                <w:tab w:val="right" w:pos="3564"/>
              </w:tabs>
              <w:rPr>
                <w:spacing w:val="-8"/>
                <w:sz w:val="18"/>
                <w:szCs w:val="18"/>
                <w:lang w:val="be-BY"/>
              </w:rPr>
            </w:pPr>
          </w:p>
        </w:tc>
      </w:tr>
    </w:tbl>
    <w:p w:rsidR="008C1CCD" w:rsidRPr="00AA5A7C" w:rsidRDefault="008C1CCD" w:rsidP="00AA5A7C">
      <w:pPr>
        <w:jc w:val="center"/>
        <w:rPr>
          <w:sz w:val="28"/>
          <w:szCs w:val="28"/>
        </w:rPr>
      </w:pPr>
      <w:r w:rsidRPr="00AA5A7C">
        <w:rPr>
          <w:sz w:val="28"/>
          <w:szCs w:val="28"/>
        </w:rPr>
        <w:t xml:space="preserve">КАРАР                                               </w:t>
      </w:r>
      <w:r w:rsidR="00AC37CD" w:rsidRPr="00AA5A7C">
        <w:rPr>
          <w:sz w:val="28"/>
          <w:szCs w:val="28"/>
        </w:rPr>
        <w:t xml:space="preserve">              </w:t>
      </w:r>
      <w:r w:rsidRPr="00AA5A7C">
        <w:rPr>
          <w:sz w:val="28"/>
          <w:szCs w:val="28"/>
        </w:rPr>
        <w:t>ПОСТАНОВЛЕНИЕ</w:t>
      </w:r>
    </w:p>
    <w:p w:rsidR="00106049" w:rsidRPr="00AA5A7C" w:rsidRDefault="00106049" w:rsidP="00AA5A7C">
      <w:pPr>
        <w:jc w:val="center"/>
        <w:rPr>
          <w:sz w:val="28"/>
          <w:szCs w:val="28"/>
        </w:rPr>
      </w:pPr>
    </w:p>
    <w:p w:rsidR="00A32DFF" w:rsidRPr="00AA5A7C" w:rsidRDefault="008150A4" w:rsidP="00AA5A7C">
      <w:pPr>
        <w:ind w:left="266"/>
        <w:jc w:val="center"/>
        <w:rPr>
          <w:sz w:val="28"/>
          <w:szCs w:val="28"/>
        </w:rPr>
      </w:pPr>
      <w:r>
        <w:rPr>
          <w:sz w:val="28"/>
          <w:szCs w:val="28"/>
        </w:rPr>
        <w:t>20 ноябрь</w:t>
      </w:r>
      <w:r w:rsidR="00ED0B58">
        <w:rPr>
          <w:sz w:val="28"/>
          <w:szCs w:val="28"/>
        </w:rPr>
        <w:t xml:space="preserve"> </w:t>
      </w:r>
      <w:r w:rsidR="00A32DFF" w:rsidRPr="00AA5A7C">
        <w:rPr>
          <w:sz w:val="28"/>
          <w:szCs w:val="28"/>
        </w:rPr>
        <w:t>202</w:t>
      </w:r>
      <w:r w:rsidR="00790463" w:rsidRPr="00AA5A7C">
        <w:rPr>
          <w:sz w:val="28"/>
          <w:szCs w:val="28"/>
        </w:rPr>
        <w:t>3</w:t>
      </w:r>
      <w:r w:rsidR="00A32DFF" w:rsidRPr="00AA5A7C">
        <w:rPr>
          <w:sz w:val="28"/>
          <w:szCs w:val="28"/>
        </w:rPr>
        <w:t xml:space="preserve"> й.                            №</w:t>
      </w:r>
      <w:r>
        <w:rPr>
          <w:sz w:val="28"/>
          <w:szCs w:val="28"/>
        </w:rPr>
        <w:t>23</w:t>
      </w:r>
      <w:r w:rsidR="00A32DFF" w:rsidRPr="00AA5A7C">
        <w:rPr>
          <w:sz w:val="28"/>
          <w:szCs w:val="28"/>
        </w:rPr>
        <w:t xml:space="preserve">                 </w:t>
      </w:r>
      <w:r>
        <w:rPr>
          <w:sz w:val="28"/>
          <w:szCs w:val="28"/>
        </w:rPr>
        <w:t>20 ноября</w:t>
      </w:r>
      <w:r w:rsidR="00A32DFF" w:rsidRPr="00AA5A7C">
        <w:rPr>
          <w:sz w:val="28"/>
          <w:szCs w:val="28"/>
        </w:rPr>
        <w:t xml:space="preserve">  202</w:t>
      </w:r>
      <w:r w:rsidR="00790463" w:rsidRPr="00AA5A7C">
        <w:rPr>
          <w:sz w:val="28"/>
          <w:szCs w:val="28"/>
        </w:rPr>
        <w:t>3</w:t>
      </w:r>
      <w:r w:rsidR="00A32DFF" w:rsidRPr="00AA5A7C">
        <w:rPr>
          <w:sz w:val="28"/>
          <w:szCs w:val="28"/>
        </w:rPr>
        <w:t xml:space="preserve"> г.</w:t>
      </w:r>
    </w:p>
    <w:p w:rsidR="00106049" w:rsidRDefault="00106049" w:rsidP="00A32DFF">
      <w:pPr>
        <w:ind w:left="266"/>
        <w:jc w:val="center"/>
      </w:pPr>
    </w:p>
    <w:p w:rsidR="008150A4" w:rsidRDefault="008150A4" w:rsidP="008150A4">
      <w:pPr>
        <w:pStyle w:val="2a"/>
        <w:jc w:val="center"/>
        <w:rPr>
          <w:rFonts w:ascii="Times New Roman" w:hAnsi="Times New Roman"/>
          <w:b/>
          <w:sz w:val="26"/>
          <w:szCs w:val="26"/>
          <w:lang w:eastAsia="ru-RU"/>
        </w:rPr>
      </w:pPr>
      <w:r>
        <w:rPr>
          <w:rFonts w:ascii="Times New Roman" w:hAnsi="Times New Roman"/>
          <w:b/>
          <w:sz w:val="26"/>
          <w:szCs w:val="26"/>
          <w:lang w:eastAsia="ru-RU"/>
        </w:rPr>
        <w:t xml:space="preserve">Об утверждении Правил внутреннего трудового распорядка Администрации </w:t>
      </w:r>
      <w:r>
        <w:rPr>
          <w:rFonts w:ascii="Times New Roman" w:hAnsi="Times New Roman"/>
          <w:b/>
          <w:spacing w:val="2"/>
          <w:sz w:val="26"/>
          <w:szCs w:val="26"/>
          <w:lang w:eastAsia="ru-RU"/>
        </w:rPr>
        <w:t>сельского поселения Староянбаевский сельсовет</w:t>
      </w:r>
      <w:r>
        <w:rPr>
          <w:rFonts w:ascii="Times New Roman" w:hAnsi="Times New Roman"/>
          <w:spacing w:val="2"/>
          <w:sz w:val="26"/>
          <w:szCs w:val="26"/>
          <w:lang w:eastAsia="ru-RU"/>
        </w:rPr>
        <w:t xml:space="preserve"> </w:t>
      </w:r>
      <w:r>
        <w:rPr>
          <w:rFonts w:ascii="Times New Roman" w:hAnsi="Times New Roman"/>
          <w:b/>
          <w:sz w:val="26"/>
          <w:szCs w:val="26"/>
          <w:lang w:eastAsia="ru-RU"/>
        </w:rPr>
        <w:t xml:space="preserve">муниципального района Балтачевский район Республики Башкортостан </w:t>
      </w:r>
    </w:p>
    <w:p w:rsidR="008150A4" w:rsidRDefault="008150A4" w:rsidP="008150A4">
      <w:pPr>
        <w:pStyle w:val="2a"/>
        <w:jc w:val="both"/>
        <w:rPr>
          <w:rFonts w:ascii="Times New Roman" w:hAnsi="Times New Roman"/>
          <w:sz w:val="26"/>
          <w:szCs w:val="26"/>
          <w:lang w:eastAsia="ru-RU"/>
        </w:rPr>
      </w:pPr>
      <w:r>
        <w:rPr>
          <w:rFonts w:ascii="Times New Roman" w:hAnsi="Times New Roman"/>
          <w:sz w:val="26"/>
          <w:szCs w:val="26"/>
          <w:lang w:eastAsia="ru-RU"/>
        </w:rPr>
        <w:t xml:space="preserve">       </w:t>
      </w:r>
    </w:p>
    <w:p w:rsidR="008150A4" w:rsidRDefault="008150A4" w:rsidP="008150A4">
      <w:pPr>
        <w:pStyle w:val="2a"/>
        <w:ind w:firstLine="708"/>
        <w:jc w:val="both"/>
        <w:rPr>
          <w:rFonts w:ascii="Times New Roman" w:hAnsi="Times New Roman"/>
          <w:sz w:val="26"/>
          <w:szCs w:val="26"/>
          <w:shd w:val="clear" w:color="auto" w:fill="FFFFFF"/>
        </w:rPr>
      </w:pPr>
      <w:r>
        <w:rPr>
          <w:rFonts w:ascii="Times New Roman" w:hAnsi="Times New Roman"/>
          <w:sz w:val="26"/>
          <w:szCs w:val="26"/>
          <w:lang w:eastAsia="ru-RU"/>
        </w:rPr>
        <w:t>В соответствии с нормами Трудового кодекса Российской Федерации, руководствуясь Уставом</w:t>
      </w:r>
      <w:r>
        <w:rPr>
          <w:rFonts w:ascii="Times New Roman" w:hAnsi="Times New Roman"/>
          <w:spacing w:val="2"/>
          <w:sz w:val="26"/>
          <w:szCs w:val="26"/>
          <w:lang w:eastAsia="ru-RU"/>
        </w:rPr>
        <w:t xml:space="preserve"> сельского поселения Староянбаевский сельсовет</w:t>
      </w:r>
      <w:r>
        <w:rPr>
          <w:rFonts w:ascii="Times New Roman" w:hAnsi="Times New Roman"/>
          <w:sz w:val="26"/>
          <w:szCs w:val="26"/>
          <w:lang w:eastAsia="ru-RU"/>
        </w:rPr>
        <w:t xml:space="preserve"> муниципального района Балтачевский район Республики Башкортостан,</w:t>
      </w:r>
      <w:r>
        <w:rPr>
          <w:rFonts w:ascii="Times New Roman" w:hAnsi="Times New Roman"/>
          <w:spacing w:val="2"/>
          <w:sz w:val="26"/>
          <w:szCs w:val="26"/>
          <w:lang w:eastAsia="ru-RU"/>
        </w:rPr>
        <w:t xml:space="preserve"> ф</w:t>
      </w:r>
      <w:r>
        <w:rPr>
          <w:rFonts w:ascii="Times New Roman" w:hAnsi="Times New Roman"/>
          <w:sz w:val="26"/>
          <w:szCs w:val="26"/>
        </w:rPr>
        <w:t>едеральными законами от 02.03.2007г. №25-ФЗ «О муниципальной службе в Российской Федерации», Законом Республики Башкортостан от 16.07.2007г. №453-з «О муниципальной службе в Республике Башкортостан»</w:t>
      </w:r>
      <w:r>
        <w:rPr>
          <w:rFonts w:ascii="Times New Roman" w:hAnsi="Times New Roman"/>
          <w:sz w:val="26"/>
          <w:szCs w:val="26"/>
          <w:lang w:eastAsia="ru-RU"/>
        </w:rPr>
        <w:t xml:space="preserve"> и в</w:t>
      </w:r>
      <w:r>
        <w:rPr>
          <w:rFonts w:ascii="Times New Roman" w:hAnsi="Times New Roman"/>
          <w:sz w:val="26"/>
          <w:szCs w:val="26"/>
          <w:shd w:val="clear" w:color="auto" w:fill="FFFFFF"/>
        </w:rPr>
        <w:t xml:space="preserve"> целях укрепления трудовой дисциплины, рационального использования рабочего времени  </w:t>
      </w:r>
    </w:p>
    <w:p w:rsidR="008150A4" w:rsidRDefault="008150A4" w:rsidP="008150A4">
      <w:pPr>
        <w:pStyle w:val="2a"/>
        <w:ind w:firstLine="708"/>
        <w:jc w:val="center"/>
        <w:rPr>
          <w:rFonts w:ascii="Times New Roman" w:hAnsi="Times New Roman"/>
          <w:b/>
          <w:sz w:val="26"/>
          <w:szCs w:val="26"/>
          <w:lang w:eastAsia="ru-RU"/>
        </w:rPr>
      </w:pPr>
      <w:r>
        <w:rPr>
          <w:rFonts w:ascii="Times New Roman" w:hAnsi="Times New Roman"/>
          <w:b/>
          <w:sz w:val="26"/>
          <w:szCs w:val="26"/>
          <w:shd w:val="clear" w:color="auto" w:fill="FFFFFF"/>
        </w:rPr>
        <w:t>П О С Т А Н О В Л Я Ю:</w:t>
      </w:r>
    </w:p>
    <w:p w:rsidR="008150A4" w:rsidRDefault="008150A4" w:rsidP="008150A4">
      <w:pPr>
        <w:pStyle w:val="2a"/>
        <w:jc w:val="center"/>
        <w:rPr>
          <w:rFonts w:ascii="Times New Roman" w:hAnsi="Times New Roman"/>
          <w:sz w:val="26"/>
          <w:szCs w:val="26"/>
          <w:lang w:eastAsia="ru-RU"/>
        </w:rPr>
      </w:pPr>
    </w:p>
    <w:p w:rsidR="008150A4" w:rsidRDefault="008150A4" w:rsidP="008150A4">
      <w:pPr>
        <w:pStyle w:val="2a"/>
        <w:ind w:firstLine="708"/>
        <w:jc w:val="both"/>
        <w:rPr>
          <w:rFonts w:ascii="Times New Roman" w:hAnsi="Times New Roman"/>
          <w:sz w:val="26"/>
          <w:szCs w:val="26"/>
          <w:lang w:eastAsia="ru-RU"/>
        </w:rPr>
      </w:pPr>
      <w:r>
        <w:rPr>
          <w:rFonts w:ascii="Times New Roman" w:hAnsi="Times New Roman"/>
          <w:sz w:val="26"/>
          <w:szCs w:val="26"/>
          <w:lang w:eastAsia="ru-RU"/>
        </w:rPr>
        <w:t xml:space="preserve">1. Утвердить Правила внутреннего трудового распорядка Администрации </w:t>
      </w:r>
      <w:r>
        <w:rPr>
          <w:rFonts w:ascii="Times New Roman" w:hAnsi="Times New Roman"/>
          <w:spacing w:val="2"/>
          <w:sz w:val="26"/>
          <w:szCs w:val="26"/>
          <w:lang w:eastAsia="ru-RU"/>
        </w:rPr>
        <w:t xml:space="preserve">сельского поселения Староянбаевский сельсовет </w:t>
      </w:r>
      <w:r>
        <w:rPr>
          <w:rFonts w:ascii="Times New Roman" w:hAnsi="Times New Roman"/>
          <w:sz w:val="26"/>
          <w:szCs w:val="26"/>
          <w:lang w:eastAsia="ru-RU"/>
        </w:rPr>
        <w:t>муниципального района Балтачевский район Республики Башкортостан в новой редакции согласно приложению.</w:t>
      </w:r>
    </w:p>
    <w:p w:rsidR="008150A4" w:rsidRDefault="008150A4" w:rsidP="008150A4">
      <w:pPr>
        <w:pStyle w:val="2a"/>
        <w:ind w:firstLine="612"/>
        <w:jc w:val="both"/>
        <w:rPr>
          <w:rFonts w:ascii="Times New Roman" w:hAnsi="Times New Roman"/>
          <w:sz w:val="26"/>
          <w:szCs w:val="26"/>
          <w:lang w:eastAsia="ru-RU"/>
        </w:rPr>
      </w:pPr>
      <w:r>
        <w:rPr>
          <w:rFonts w:ascii="Times New Roman" w:hAnsi="Times New Roman"/>
          <w:sz w:val="26"/>
          <w:szCs w:val="26"/>
          <w:lang w:eastAsia="ru-RU"/>
        </w:rPr>
        <w:t xml:space="preserve">2. Управляющему делами Администрации </w:t>
      </w:r>
      <w:r>
        <w:rPr>
          <w:rFonts w:ascii="Times New Roman" w:hAnsi="Times New Roman"/>
          <w:spacing w:val="2"/>
          <w:sz w:val="26"/>
          <w:szCs w:val="26"/>
          <w:lang w:eastAsia="ru-RU"/>
        </w:rPr>
        <w:t xml:space="preserve">сельского поселения Староянбаевский сельсовет </w:t>
      </w:r>
      <w:r>
        <w:rPr>
          <w:rFonts w:ascii="Times New Roman" w:hAnsi="Times New Roman"/>
          <w:sz w:val="26"/>
          <w:szCs w:val="26"/>
          <w:lang w:eastAsia="ru-RU"/>
        </w:rPr>
        <w:t xml:space="preserve">муниципального района Балтачевский район Республики Башкортостан Дильмиевой С.Г. ознакомить муниципальных служащих и </w:t>
      </w:r>
      <w:r>
        <w:rPr>
          <w:rFonts w:ascii="Times New Roman" w:hAnsi="Times New Roman"/>
          <w:sz w:val="26"/>
          <w:szCs w:val="26"/>
        </w:rPr>
        <w:t xml:space="preserve">работников, занимающих должности и профессии, не отнесенные к должностям муниципальной службы, и осуществляющих техническое обеспечение деятельности </w:t>
      </w:r>
      <w:r>
        <w:rPr>
          <w:rFonts w:ascii="Times New Roman" w:hAnsi="Times New Roman"/>
          <w:sz w:val="26"/>
          <w:szCs w:val="26"/>
          <w:lang w:eastAsia="ru-RU"/>
        </w:rPr>
        <w:t xml:space="preserve">Администрация </w:t>
      </w:r>
      <w:r>
        <w:rPr>
          <w:rFonts w:ascii="Times New Roman" w:hAnsi="Times New Roman"/>
          <w:spacing w:val="2"/>
          <w:sz w:val="26"/>
          <w:szCs w:val="26"/>
          <w:lang w:eastAsia="ru-RU"/>
        </w:rPr>
        <w:t xml:space="preserve">сельского поселения Староянбаевский сельсовет </w:t>
      </w:r>
      <w:r>
        <w:rPr>
          <w:rFonts w:ascii="Times New Roman" w:hAnsi="Times New Roman"/>
          <w:sz w:val="26"/>
          <w:szCs w:val="26"/>
          <w:lang w:eastAsia="ru-RU"/>
        </w:rPr>
        <w:t>муниципального района Балтачевский район Республики Башкортостан с данным постановлением.</w:t>
      </w:r>
    </w:p>
    <w:p w:rsidR="008150A4" w:rsidRDefault="008150A4" w:rsidP="008150A4">
      <w:pPr>
        <w:pStyle w:val="2a"/>
        <w:ind w:firstLine="708"/>
        <w:jc w:val="both"/>
        <w:rPr>
          <w:rFonts w:ascii="Times New Roman" w:hAnsi="Times New Roman"/>
          <w:sz w:val="26"/>
          <w:szCs w:val="26"/>
        </w:rPr>
      </w:pPr>
      <w:r>
        <w:rPr>
          <w:rFonts w:ascii="Times New Roman" w:hAnsi="Times New Roman"/>
          <w:sz w:val="26"/>
          <w:szCs w:val="26"/>
          <w:lang w:eastAsia="ru-RU"/>
        </w:rPr>
        <w:t>3.</w:t>
      </w:r>
      <w:r>
        <w:rPr>
          <w:rFonts w:ascii="Times New Roman" w:hAnsi="Times New Roman"/>
          <w:sz w:val="26"/>
          <w:szCs w:val="26"/>
        </w:rPr>
        <w:t xml:space="preserve"> П</w:t>
      </w:r>
      <w:r>
        <w:rPr>
          <w:rFonts w:ascii="Times New Roman" w:hAnsi="Times New Roman"/>
          <w:spacing w:val="2"/>
          <w:sz w:val="26"/>
          <w:szCs w:val="26"/>
          <w:lang w:eastAsia="ru-RU"/>
        </w:rPr>
        <w:t>ризнать утратившим силу</w:t>
      </w:r>
      <w:r>
        <w:rPr>
          <w:rFonts w:ascii="Times New Roman" w:hAnsi="Times New Roman"/>
          <w:sz w:val="26"/>
          <w:szCs w:val="26"/>
        </w:rPr>
        <w:t xml:space="preserve"> Постановление главы </w:t>
      </w:r>
      <w:r>
        <w:rPr>
          <w:rFonts w:ascii="Times New Roman" w:hAnsi="Times New Roman"/>
          <w:spacing w:val="2"/>
          <w:sz w:val="26"/>
          <w:szCs w:val="26"/>
          <w:lang w:eastAsia="ru-RU"/>
        </w:rPr>
        <w:t xml:space="preserve">сельского поселения Староянбаевский сельсовет </w:t>
      </w:r>
      <w:r>
        <w:rPr>
          <w:rFonts w:ascii="Times New Roman" w:hAnsi="Times New Roman"/>
          <w:sz w:val="26"/>
          <w:szCs w:val="26"/>
        </w:rPr>
        <w:t>муниципального района Балтачевский район</w:t>
      </w:r>
      <w:r>
        <w:rPr>
          <w:rFonts w:ascii="Times New Roman" w:hAnsi="Times New Roman"/>
          <w:sz w:val="26"/>
          <w:szCs w:val="26"/>
          <w:lang w:eastAsia="ru-RU"/>
        </w:rPr>
        <w:t xml:space="preserve"> Республики Башкортостан</w:t>
      </w:r>
      <w:r>
        <w:rPr>
          <w:rFonts w:ascii="Times New Roman" w:hAnsi="Times New Roman"/>
          <w:sz w:val="26"/>
          <w:szCs w:val="26"/>
        </w:rPr>
        <w:t xml:space="preserve"> от 17.03.2010г. №4 «Об утверждении Правил внутреннего трудового распорядка Администрации </w:t>
      </w:r>
      <w:r>
        <w:rPr>
          <w:rFonts w:ascii="Times New Roman" w:hAnsi="Times New Roman"/>
          <w:spacing w:val="2"/>
          <w:sz w:val="26"/>
          <w:szCs w:val="26"/>
          <w:lang w:eastAsia="ru-RU"/>
        </w:rPr>
        <w:t xml:space="preserve">сельского поселения Староянбаевский сельсовет </w:t>
      </w:r>
      <w:r>
        <w:rPr>
          <w:rFonts w:ascii="Times New Roman" w:hAnsi="Times New Roman"/>
          <w:sz w:val="26"/>
          <w:szCs w:val="26"/>
        </w:rPr>
        <w:t>муниципального района Балтачевский район</w:t>
      </w:r>
      <w:r>
        <w:rPr>
          <w:rFonts w:ascii="Times New Roman" w:hAnsi="Times New Roman"/>
          <w:spacing w:val="2"/>
          <w:sz w:val="26"/>
          <w:szCs w:val="26"/>
          <w:lang w:eastAsia="ru-RU"/>
        </w:rPr>
        <w:t>».</w:t>
      </w:r>
    </w:p>
    <w:p w:rsidR="008150A4" w:rsidRDefault="008150A4" w:rsidP="008150A4">
      <w:pPr>
        <w:pStyle w:val="2a"/>
        <w:ind w:firstLine="612"/>
        <w:jc w:val="both"/>
        <w:rPr>
          <w:rFonts w:ascii="Times New Roman" w:hAnsi="Times New Roman"/>
          <w:sz w:val="26"/>
          <w:szCs w:val="26"/>
          <w:lang w:eastAsia="ru-RU"/>
        </w:rPr>
      </w:pPr>
      <w:r>
        <w:rPr>
          <w:rFonts w:ascii="Times New Roman" w:hAnsi="Times New Roman"/>
          <w:sz w:val="26"/>
          <w:szCs w:val="26"/>
          <w:lang w:eastAsia="ru-RU"/>
        </w:rPr>
        <w:t xml:space="preserve">4. Контроль за исполнением настоящего постановления возложить на управляющего делами Администрации </w:t>
      </w:r>
      <w:r>
        <w:rPr>
          <w:rFonts w:ascii="Times New Roman" w:hAnsi="Times New Roman"/>
          <w:spacing w:val="2"/>
          <w:sz w:val="26"/>
          <w:szCs w:val="26"/>
          <w:lang w:eastAsia="ru-RU"/>
        </w:rPr>
        <w:t xml:space="preserve">сельского поселения Староянбаевский сельсовет </w:t>
      </w:r>
      <w:r>
        <w:rPr>
          <w:rFonts w:ascii="Times New Roman" w:hAnsi="Times New Roman"/>
          <w:sz w:val="26"/>
          <w:szCs w:val="26"/>
          <w:lang w:eastAsia="ru-RU"/>
        </w:rPr>
        <w:t>муниципального района Балтачевский район Республики Башкортостан Дильмиеву С.Г.</w:t>
      </w:r>
    </w:p>
    <w:p w:rsidR="008150A4" w:rsidRDefault="008150A4" w:rsidP="008150A4">
      <w:pPr>
        <w:pStyle w:val="a3"/>
        <w:tabs>
          <w:tab w:val="left" w:pos="612"/>
        </w:tabs>
        <w:ind w:left="612"/>
        <w:jc w:val="left"/>
        <w:rPr>
          <w:rFonts w:ascii="Times New Roman" w:hAnsi="Times New Roman"/>
          <w:sz w:val="26"/>
          <w:szCs w:val="26"/>
        </w:rPr>
      </w:pPr>
    </w:p>
    <w:p w:rsidR="008150A4" w:rsidRDefault="008150A4" w:rsidP="008150A4">
      <w:pPr>
        <w:pStyle w:val="a3"/>
        <w:tabs>
          <w:tab w:val="left" w:pos="612"/>
        </w:tabs>
        <w:ind w:left="612"/>
        <w:jc w:val="left"/>
        <w:rPr>
          <w:sz w:val="26"/>
          <w:szCs w:val="26"/>
        </w:rPr>
      </w:pPr>
    </w:p>
    <w:p w:rsidR="008150A4" w:rsidRDefault="008150A4" w:rsidP="008150A4">
      <w:pPr>
        <w:pStyle w:val="ae"/>
        <w:spacing w:before="0" w:beforeAutospacing="0" w:after="0"/>
        <w:rPr>
          <w:sz w:val="26"/>
          <w:szCs w:val="26"/>
        </w:rPr>
      </w:pPr>
      <w:r>
        <w:rPr>
          <w:sz w:val="26"/>
          <w:szCs w:val="26"/>
        </w:rPr>
        <w:t>Глава сельского поселения</w:t>
      </w:r>
    </w:p>
    <w:p w:rsidR="008150A4" w:rsidRDefault="008150A4" w:rsidP="008150A4">
      <w:pPr>
        <w:pStyle w:val="ae"/>
        <w:spacing w:before="0" w:beforeAutospacing="0" w:after="0"/>
        <w:rPr>
          <w:sz w:val="26"/>
          <w:szCs w:val="26"/>
        </w:rPr>
      </w:pPr>
      <w:r>
        <w:rPr>
          <w:sz w:val="26"/>
          <w:szCs w:val="26"/>
        </w:rPr>
        <w:t xml:space="preserve">Староянбаевский сельсовет </w:t>
      </w:r>
    </w:p>
    <w:p w:rsidR="008150A4" w:rsidRDefault="008150A4" w:rsidP="008150A4">
      <w:pPr>
        <w:pStyle w:val="ae"/>
        <w:spacing w:before="0" w:beforeAutospacing="0" w:after="0"/>
        <w:rPr>
          <w:sz w:val="26"/>
          <w:szCs w:val="26"/>
        </w:rPr>
      </w:pPr>
      <w:r>
        <w:rPr>
          <w:sz w:val="26"/>
          <w:szCs w:val="26"/>
        </w:rPr>
        <w:t xml:space="preserve">муниципального района </w:t>
      </w:r>
    </w:p>
    <w:p w:rsidR="008150A4" w:rsidRDefault="008150A4" w:rsidP="008150A4">
      <w:pPr>
        <w:pStyle w:val="ae"/>
        <w:spacing w:before="0" w:beforeAutospacing="0" w:after="0"/>
        <w:rPr>
          <w:sz w:val="26"/>
          <w:szCs w:val="26"/>
        </w:rPr>
      </w:pPr>
      <w:r>
        <w:rPr>
          <w:sz w:val="26"/>
          <w:szCs w:val="26"/>
        </w:rPr>
        <w:t>Балтачевский район                                                                          Р.М.Ахунов</w:t>
      </w:r>
    </w:p>
    <w:p w:rsidR="008150A4" w:rsidRDefault="008150A4" w:rsidP="008150A4">
      <w:pPr>
        <w:pStyle w:val="ConsPlusNormal"/>
        <w:ind w:left="5103" w:firstLine="0"/>
        <w:jc w:val="both"/>
        <w:outlineLvl w:val="0"/>
        <w:rPr>
          <w:rFonts w:ascii="Times New Roman" w:hAnsi="Times New Roman"/>
          <w:sz w:val="26"/>
          <w:szCs w:val="26"/>
        </w:rPr>
      </w:pPr>
    </w:p>
    <w:p w:rsidR="008150A4" w:rsidRDefault="008150A4" w:rsidP="008150A4">
      <w:pPr>
        <w:pStyle w:val="a3"/>
        <w:tabs>
          <w:tab w:val="left" w:pos="612"/>
        </w:tabs>
        <w:ind w:left="612"/>
        <w:jc w:val="left"/>
        <w:rPr>
          <w:rFonts w:ascii="Times New Roman" w:hAnsi="Times New Roman"/>
          <w:sz w:val="26"/>
          <w:szCs w:val="26"/>
        </w:rPr>
      </w:pPr>
    </w:p>
    <w:p w:rsidR="008150A4" w:rsidRDefault="008150A4" w:rsidP="008150A4">
      <w:pPr>
        <w:pStyle w:val="2a"/>
        <w:ind w:left="4956"/>
        <w:rPr>
          <w:rFonts w:ascii="Times New Roman" w:hAnsi="Times New Roman"/>
          <w:sz w:val="24"/>
          <w:szCs w:val="24"/>
        </w:rPr>
      </w:pPr>
    </w:p>
    <w:p w:rsidR="008150A4" w:rsidRDefault="008150A4" w:rsidP="008150A4">
      <w:pPr>
        <w:pStyle w:val="2a"/>
        <w:ind w:left="4956"/>
        <w:rPr>
          <w:rFonts w:ascii="Times New Roman" w:hAnsi="Times New Roman"/>
          <w:sz w:val="24"/>
          <w:szCs w:val="24"/>
        </w:rPr>
      </w:pPr>
    </w:p>
    <w:p w:rsidR="008150A4" w:rsidRDefault="008150A4" w:rsidP="008150A4">
      <w:pPr>
        <w:pStyle w:val="2a"/>
        <w:ind w:left="4956"/>
        <w:rPr>
          <w:rFonts w:ascii="Times New Roman" w:hAnsi="Times New Roman"/>
          <w:sz w:val="24"/>
          <w:szCs w:val="24"/>
        </w:rPr>
      </w:pPr>
    </w:p>
    <w:p w:rsidR="008150A4" w:rsidRDefault="008150A4" w:rsidP="008150A4">
      <w:pPr>
        <w:pStyle w:val="2a"/>
        <w:ind w:left="4956"/>
        <w:rPr>
          <w:rFonts w:ascii="Times New Roman" w:hAnsi="Times New Roman"/>
          <w:sz w:val="24"/>
          <w:szCs w:val="24"/>
        </w:rPr>
      </w:pPr>
      <w:r>
        <w:rPr>
          <w:rFonts w:ascii="Times New Roman" w:hAnsi="Times New Roman"/>
          <w:sz w:val="24"/>
          <w:szCs w:val="24"/>
        </w:rPr>
        <w:t xml:space="preserve">Приложение </w:t>
      </w:r>
    </w:p>
    <w:p w:rsidR="008150A4" w:rsidRDefault="008150A4" w:rsidP="008150A4">
      <w:pPr>
        <w:pStyle w:val="ae"/>
        <w:spacing w:before="0" w:beforeAutospacing="0" w:after="0"/>
        <w:ind w:left="4956"/>
      </w:pPr>
      <w:r>
        <w:t>к постановлению главы сельского поселения</w:t>
      </w:r>
    </w:p>
    <w:p w:rsidR="008150A4" w:rsidRDefault="008150A4" w:rsidP="008150A4">
      <w:pPr>
        <w:pStyle w:val="ae"/>
        <w:spacing w:before="0" w:beforeAutospacing="0" w:after="0"/>
        <w:ind w:left="4956"/>
      </w:pPr>
      <w:r>
        <w:t xml:space="preserve">Староянбаевский сельсовет </w:t>
      </w:r>
    </w:p>
    <w:p w:rsidR="008150A4" w:rsidRDefault="008150A4" w:rsidP="008150A4">
      <w:pPr>
        <w:pStyle w:val="2a"/>
        <w:ind w:left="4956"/>
        <w:rPr>
          <w:rFonts w:ascii="Times New Roman" w:hAnsi="Times New Roman"/>
          <w:sz w:val="24"/>
          <w:szCs w:val="24"/>
        </w:rPr>
      </w:pPr>
      <w:r>
        <w:rPr>
          <w:rFonts w:ascii="Times New Roman" w:hAnsi="Times New Roman"/>
          <w:sz w:val="24"/>
          <w:szCs w:val="24"/>
        </w:rPr>
        <w:t xml:space="preserve">муниципального района Балтачевский район </w:t>
      </w:r>
    </w:p>
    <w:p w:rsidR="008150A4" w:rsidRDefault="008150A4" w:rsidP="008150A4">
      <w:pPr>
        <w:pStyle w:val="2a"/>
        <w:ind w:left="4956"/>
        <w:rPr>
          <w:rFonts w:ascii="Times New Roman" w:hAnsi="Times New Roman"/>
          <w:sz w:val="24"/>
          <w:szCs w:val="24"/>
        </w:rPr>
      </w:pPr>
      <w:r>
        <w:rPr>
          <w:rFonts w:ascii="Times New Roman" w:hAnsi="Times New Roman"/>
          <w:sz w:val="24"/>
          <w:szCs w:val="24"/>
        </w:rPr>
        <w:t xml:space="preserve">Республики Башкортостан </w:t>
      </w:r>
    </w:p>
    <w:p w:rsidR="008150A4" w:rsidRDefault="008150A4" w:rsidP="008150A4">
      <w:pPr>
        <w:pStyle w:val="2a"/>
        <w:ind w:left="4956"/>
        <w:rPr>
          <w:rFonts w:ascii="Times New Roman" w:hAnsi="Times New Roman"/>
          <w:sz w:val="24"/>
          <w:szCs w:val="24"/>
        </w:rPr>
      </w:pPr>
      <w:r>
        <w:rPr>
          <w:rFonts w:ascii="Times New Roman" w:hAnsi="Times New Roman"/>
          <w:sz w:val="24"/>
          <w:szCs w:val="24"/>
        </w:rPr>
        <w:t>от «20» ноября 2023 г. №23</w:t>
      </w:r>
    </w:p>
    <w:p w:rsidR="008150A4" w:rsidRDefault="008150A4" w:rsidP="008150A4">
      <w:pPr>
        <w:pStyle w:val="2a"/>
        <w:ind w:left="4956"/>
        <w:jc w:val="both"/>
        <w:rPr>
          <w:rFonts w:ascii="Times New Roman" w:hAnsi="Times New Roman"/>
          <w:sz w:val="26"/>
          <w:szCs w:val="26"/>
          <w:lang w:eastAsia="ru-RU"/>
        </w:rPr>
      </w:pPr>
    </w:p>
    <w:p w:rsidR="008150A4" w:rsidRDefault="008150A4" w:rsidP="008150A4">
      <w:pPr>
        <w:pStyle w:val="2a"/>
        <w:jc w:val="center"/>
        <w:rPr>
          <w:rFonts w:ascii="Times New Roman" w:hAnsi="Times New Roman"/>
          <w:sz w:val="26"/>
          <w:szCs w:val="26"/>
          <w:lang w:eastAsia="ru-RU"/>
        </w:rPr>
      </w:pPr>
    </w:p>
    <w:p w:rsidR="008150A4" w:rsidRDefault="008150A4" w:rsidP="008150A4">
      <w:pPr>
        <w:pStyle w:val="2a"/>
        <w:jc w:val="center"/>
        <w:rPr>
          <w:rFonts w:ascii="Times New Roman" w:hAnsi="Times New Roman"/>
          <w:b/>
          <w:sz w:val="26"/>
          <w:szCs w:val="26"/>
          <w:lang w:eastAsia="ru-RU"/>
        </w:rPr>
      </w:pPr>
      <w:r>
        <w:rPr>
          <w:rFonts w:ascii="Times New Roman" w:hAnsi="Times New Roman"/>
          <w:b/>
          <w:sz w:val="26"/>
          <w:szCs w:val="26"/>
          <w:lang w:eastAsia="ru-RU"/>
        </w:rPr>
        <w:t>ПРАВИЛА</w:t>
      </w:r>
    </w:p>
    <w:p w:rsidR="008150A4" w:rsidRDefault="008150A4" w:rsidP="008150A4">
      <w:pPr>
        <w:pStyle w:val="2a"/>
        <w:jc w:val="center"/>
        <w:rPr>
          <w:rFonts w:ascii="Times New Roman" w:hAnsi="Times New Roman"/>
          <w:b/>
          <w:sz w:val="26"/>
          <w:szCs w:val="26"/>
          <w:lang w:eastAsia="ru-RU"/>
        </w:rPr>
      </w:pPr>
      <w:r>
        <w:rPr>
          <w:rFonts w:ascii="Times New Roman" w:hAnsi="Times New Roman"/>
          <w:b/>
          <w:sz w:val="26"/>
          <w:szCs w:val="26"/>
          <w:lang w:eastAsia="ru-RU"/>
        </w:rPr>
        <w:t xml:space="preserve">внутреннего трудового распорядка Администрации </w:t>
      </w:r>
      <w:r>
        <w:rPr>
          <w:rFonts w:ascii="Times New Roman" w:hAnsi="Times New Roman"/>
          <w:b/>
          <w:spacing w:val="2"/>
          <w:sz w:val="26"/>
          <w:szCs w:val="26"/>
          <w:lang w:eastAsia="ru-RU"/>
        </w:rPr>
        <w:t xml:space="preserve">сельского поселения Староянбаевский сельсовет </w:t>
      </w:r>
      <w:r>
        <w:rPr>
          <w:rFonts w:ascii="Times New Roman" w:hAnsi="Times New Roman"/>
          <w:b/>
          <w:sz w:val="26"/>
          <w:szCs w:val="26"/>
          <w:lang w:eastAsia="ru-RU"/>
        </w:rPr>
        <w:t xml:space="preserve">муниципального района </w:t>
      </w:r>
    </w:p>
    <w:p w:rsidR="008150A4" w:rsidRDefault="008150A4" w:rsidP="008150A4">
      <w:pPr>
        <w:pStyle w:val="2a"/>
        <w:jc w:val="center"/>
        <w:rPr>
          <w:rFonts w:ascii="Times New Roman" w:hAnsi="Times New Roman"/>
          <w:b/>
          <w:sz w:val="26"/>
          <w:szCs w:val="26"/>
          <w:lang w:eastAsia="ru-RU"/>
        </w:rPr>
      </w:pPr>
      <w:r>
        <w:rPr>
          <w:rFonts w:ascii="Times New Roman" w:hAnsi="Times New Roman"/>
          <w:b/>
          <w:sz w:val="26"/>
          <w:szCs w:val="26"/>
          <w:lang w:eastAsia="ru-RU"/>
        </w:rPr>
        <w:t xml:space="preserve">Балтачевский район Республики Башкортостан </w:t>
      </w:r>
    </w:p>
    <w:p w:rsidR="008150A4" w:rsidRDefault="008150A4" w:rsidP="008150A4">
      <w:pPr>
        <w:pStyle w:val="2a"/>
        <w:jc w:val="center"/>
        <w:rPr>
          <w:rFonts w:ascii="Times New Roman" w:hAnsi="Times New Roman"/>
          <w:sz w:val="26"/>
          <w:szCs w:val="26"/>
          <w:lang w:eastAsia="ru-RU"/>
        </w:rPr>
      </w:pPr>
    </w:p>
    <w:p w:rsidR="008150A4" w:rsidRDefault="008150A4" w:rsidP="008150A4">
      <w:pPr>
        <w:pStyle w:val="2a"/>
        <w:jc w:val="center"/>
        <w:rPr>
          <w:rFonts w:ascii="Times New Roman" w:hAnsi="Times New Roman"/>
          <w:b/>
          <w:sz w:val="26"/>
          <w:szCs w:val="26"/>
          <w:lang w:eastAsia="ru-RU"/>
        </w:rPr>
      </w:pPr>
      <w:r>
        <w:rPr>
          <w:rFonts w:ascii="Times New Roman" w:hAnsi="Times New Roman"/>
          <w:b/>
          <w:sz w:val="26"/>
          <w:szCs w:val="26"/>
          <w:lang w:val="en-US" w:eastAsia="ru-RU"/>
        </w:rPr>
        <w:t>I</w:t>
      </w:r>
      <w:r>
        <w:rPr>
          <w:rFonts w:ascii="Times New Roman" w:hAnsi="Times New Roman"/>
          <w:b/>
          <w:sz w:val="26"/>
          <w:szCs w:val="26"/>
          <w:lang w:eastAsia="ru-RU"/>
        </w:rPr>
        <w:t>. Общие положения</w:t>
      </w:r>
    </w:p>
    <w:p w:rsidR="008150A4" w:rsidRDefault="008150A4" w:rsidP="008150A4">
      <w:pPr>
        <w:pStyle w:val="2a"/>
        <w:jc w:val="center"/>
        <w:rPr>
          <w:rFonts w:ascii="Times New Roman" w:hAnsi="Times New Roman"/>
          <w:sz w:val="26"/>
          <w:szCs w:val="26"/>
          <w:lang w:eastAsia="ru-RU"/>
        </w:rPr>
      </w:pPr>
    </w:p>
    <w:p w:rsidR="008150A4" w:rsidRDefault="008150A4" w:rsidP="008150A4">
      <w:pPr>
        <w:pStyle w:val="2a"/>
        <w:ind w:firstLine="708"/>
        <w:jc w:val="both"/>
        <w:rPr>
          <w:rFonts w:ascii="Times New Roman" w:hAnsi="Times New Roman"/>
          <w:sz w:val="26"/>
          <w:szCs w:val="26"/>
          <w:lang w:eastAsia="ru-RU"/>
        </w:rPr>
      </w:pPr>
      <w:r>
        <w:rPr>
          <w:rFonts w:ascii="Times New Roman" w:hAnsi="Times New Roman"/>
          <w:sz w:val="26"/>
          <w:szCs w:val="26"/>
          <w:lang w:eastAsia="ru-RU"/>
        </w:rPr>
        <w:t xml:space="preserve">1.1. Правила внутреннего трудового распорядка – локальный нормативный акт Администрации </w:t>
      </w:r>
      <w:r>
        <w:rPr>
          <w:rFonts w:ascii="Times New Roman" w:hAnsi="Times New Roman"/>
          <w:spacing w:val="2"/>
          <w:sz w:val="26"/>
          <w:szCs w:val="26"/>
          <w:lang w:eastAsia="ru-RU"/>
        </w:rPr>
        <w:t xml:space="preserve">сельского поселения Староянбаевский сельсовет </w:t>
      </w:r>
      <w:r>
        <w:rPr>
          <w:rFonts w:ascii="Times New Roman" w:hAnsi="Times New Roman"/>
          <w:sz w:val="26"/>
          <w:szCs w:val="26"/>
          <w:lang w:eastAsia="ru-RU"/>
        </w:rPr>
        <w:t xml:space="preserve">муниципального района Балтачевский район Республики Башкортостан (далее – Администрация), регламентирующий порядок приема и увольнения муниципальных служащих Администрации (далее – муниципальные служащие), а также </w:t>
      </w:r>
      <w:r>
        <w:rPr>
          <w:rFonts w:ascii="Times New Roman" w:hAnsi="Times New Roman"/>
          <w:sz w:val="26"/>
          <w:szCs w:val="26"/>
        </w:rPr>
        <w:t>работников, занимающих должности и профессии, не отнесенные к должностям муниципальной службы, и осуществляющих техническое обеспечение деятельности</w:t>
      </w:r>
      <w:r>
        <w:rPr>
          <w:rFonts w:ascii="Times New Roman" w:hAnsi="Times New Roman"/>
          <w:sz w:val="24"/>
          <w:szCs w:val="24"/>
        </w:rPr>
        <w:t xml:space="preserve"> </w:t>
      </w:r>
      <w:r>
        <w:rPr>
          <w:rFonts w:ascii="Times New Roman" w:hAnsi="Times New Roman"/>
          <w:sz w:val="26"/>
          <w:szCs w:val="26"/>
          <w:lang w:eastAsia="ru-RU"/>
        </w:rPr>
        <w:t>Администрации (далее – работники), основные права, обязанности и ответственность сторон трудового договора, режим работы, время отдыха, применяемые к сотрудникам Администрации меры поощрения и дисциплинарного взыскания.</w:t>
      </w:r>
    </w:p>
    <w:p w:rsidR="008150A4" w:rsidRDefault="008150A4" w:rsidP="008150A4">
      <w:pPr>
        <w:pStyle w:val="2a"/>
        <w:ind w:firstLine="708"/>
        <w:jc w:val="both"/>
        <w:rPr>
          <w:rFonts w:ascii="Times New Roman" w:hAnsi="Times New Roman"/>
          <w:sz w:val="26"/>
          <w:szCs w:val="26"/>
          <w:lang w:eastAsia="ru-RU"/>
        </w:rPr>
      </w:pPr>
      <w:r>
        <w:rPr>
          <w:rFonts w:ascii="Times New Roman" w:hAnsi="Times New Roman"/>
          <w:sz w:val="26"/>
          <w:szCs w:val="26"/>
          <w:lang w:eastAsia="ru-RU"/>
        </w:rPr>
        <w:t>1.2. Правила внутреннего трудового распорядка (далее – Правила) имеют целью регулирование трудовых отношений внутри Администрации, установление трудового распорядка, укрепление трудовой дисциплины, улучшение организации труда, рациональное использование рабочего времени, обеспечение высокого качества услуг и работ, высокой производительности труда.</w:t>
      </w:r>
    </w:p>
    <w:p w:rsidR="008150A4" w:rsidRDefault="008150A4" w:rsidP="008150A4">
      <w:pPr>
        <w:pStyle w:val="2a"/>
        <w:ind w:firstLine="708"/>
        <w:jc w:val="both"/>
        <w:rPr>
          <w:rFonts w:ascii="Times New Roman" w:hAnsi="Times New Roman"/>
          <w:sz w:val="26"/>
          <w:szCs w:val="26"/>
          <w:lang w:eastAsia="ru-RU"/>
        </w:rPr>
      </w:pPr>
      <w:r>
        <w:rPr>
          <w:rFonts w:ascii="Times New Roman" w:hAnsi="Times New Roman"/>
          <w:sz w:val="26"/>
          <w:szCs w:val="26"/>
          <w:lang w:eastAsia="ru-RU"/>
        </w:rPr>
        <w:t>1.3. Трудовые отношения – отношения, основанные на соглашении между муниципальным служащим (работником) и Администрацией о личном выполнении муниципальным служащим (работником) за плату трудовой функции (работы по определенной специальности, квалификации или должности), предусмотренных настоящими Правилами, Трудовым кодексом Российской Федерации (далее- ТК РФ) и федеральными законами Российской Федерации и Республики Башкортостан, регламентирующими деятельность муниципальной службы.</w:t>
      </w:r>
    </w:p>
    <w:p w:rsidR="008150A4" w:rsidRDefault="008150A4" w:rsidP="008150A4">
      <w:pPr>
        <w:pStyle w:val="2a"/>
        <w:ind w:firstLine="708"/>
        <w:jc w:val="both"/>
        <w:rPr>
          <w:rFonts w:ascii="Times New Roman" w:hAnsi="Times New Roman"/>
          <w:sz w:val="26"/>
          <w:szCs w:val="26"/>
          <w:lang w:eastAsia="ru-RU"/>
        </w:rPr>
      </w:pPr>
      <w:r>
        <w:rPr>
          <w:rFonts w:ascii="Times New Roman" w:hAnsi="Times New Roman"/>
          <w:sz w:val="26"/>
          <w:szCs w:val="26"/>
          <w:lang w:eastAsia="ru-RU"/>
        </w:rPr>
        <w:t>1.4. Дисциплина труда – обязательное для всех муниципальных служащих (работников) подчинение правилам поведения, определенным настоящими Правилами, в соответствии с ТК РФ, а также это отношения между муниципальными служащими (работниками) по поводу исполнения ими обязанностей, распределения обязанностей и прав, использования прав, установления ответственности, применение мер управления дисциплинарными отношениями.</w:t>
      </w:r>
    </w:p>
    <w:p w:rsidR="008150A4" w:rsidRDefault="008150A4" w:rsidP="008150A4">
      <w:pPr>
        <w:pStyle w:val="2a"/>
        <w:ind w:firstLine="708"/>
        <w:jc w:val="both"/>
        <w:rPr>
          <w:rFonts w:ascii="Times New Roman" w:hAnsi="Times New Roman"/>
          <w:sz w:val="26"/>
          <w:szCs w:val="26"/>
          <w:lang w:eastAsia="ru-RU"/>
        </w:rPr>
      </w:pPr>
    </w:p>
    <w:p w:rsidR="00367075" w:rsidRDefault="00367075" w:rsidP="00367075">
      <w:pPr>
        <w:ind w:firstLine="360"/>
        <w:jc w:val="center"/>
        <w:outlineLvl w:val="0"/>
      </w:pPr>
      <w:r>
        <w:t>2. ПОРЯДОК ПРИЕМА И УВОЛЬНЕНИЯ</w:t>
      </w:r>
    </w:p>
    <w:p w:rsidR="00367075" w:rsidRDefault="00367075" w:rsidP="00367075">
      <w:pPr>
        <w:ind w:firstLine="360"/>
        <w:jc w:val="center"/>
        <w:outlineLvl w:val="0"/>
      </w:pPr>
    </w:p>
    <w:p w:rsidR="00367075" w:rsidRDefault="00367075" w:rsidP="00367075">
      <w:pPr>
        <w:ind w:firstLine="360"/>
        <w:jc w:val="both"/>
      </w:pPr>
      <w:r>
        <w:t xml:space="preserve"> 2.1.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законодательством о муниципальной службе. Предельный возраст пребывания на муниципальной службе – 65 лет. </w:t>
      </w:r>
    </w:p>
    <w:p w:rsidR="00367075" w:rsidRDefault="00367075" w:rsidP="00367075">
      <w:pPr>
        <w:ind w:firstLine="360"/>
        <w:jc w:val="both"/>
      </w:pPr>
      <w:r>
        <w:lastRenderedPageBreak/>
        <w:t xml:space="preserve"> 2.2. Трудовые отношения возникают между Работником и Работодателем на основании трудового договора (контракта), заключаемого в письменной форме. </w:t>
      </w:r>
    </w:p>
    <w:p w:rsidR="00367075" w:rsidRDefault="00367075" w:rsidP="00367075">
      <w:pPr>
        <w:ind w:firstLine="360"/>
        <w:jc w:val="both"/>
      </w:pPr>
      <w:r>
        <w:t xml:space="preserve"> 2.3. Трудовой договор (контракт) составляется в двух экземплярах, которые подписываются представителем нанимателя (работодателя) и работником. </w:t>
      </w:r>
    </w:p>
    <w:p w:rsidR="00367075" w:rsidRDefault="00367075" w:rsidP="00367075">
      <w:pPr>
        <w:ind w:firstLine="360"/>
        <w:jc w:val="both"/>
      </w:pPr>
      <w:r>
        <w:t xml:space="preserve"> Один экземпляр трудового договора выдается Работнику, второй хранится Работодателем в личном деле Работника. </w:t>
      </w:r>
    </w:p>
    <w:p w:rsidR="00367075" w:rsidRDefault="00367075" w:rsidP="00367075">
      <w:pPr>
        <w:ind w:firstLine="360"/>
        <w:jc w:val="both"/>
      </w:pPr>
      <w:r>
        <w:t xml:space="preserve"> 2.4. Прием на работу и увольнение с работы работников администрации сельского поселения осуществляется распоряжением главы сельского поселения. </w:t>
      </w:r>
    </w:p>
    <w:p w:rsidR="00367075" w:rsidRDefault="00367075" w:rsidP="00367075">
      <w:pPr>
        <w:ind w:firstLine="360"/>
        <w:jc w:val="both"/>
      </w:pPr>
      <w:r>
        <w:t xml:space="preserve"> 2.5. При поступлении работника на работу или переводе его в установленном порядке на другую должность администрация сельского поселения обязана: </w:t>
      </w:r>
    </w:p>
    <w:p w:rsidR="00367075" w:rsidRDefault="00367075" w:rsidP="00367075">
      <w:pPr>
        <w:ind w:firstLine="360"/>
        <w:jc w:val="both"/>
      </w:pPr>
      <w:r>
        <w:t xml:space="preserve"> а) ознакомить работника с порученной работой, условиями и оплатой труда, разъяснить его права и обязанности; </w:t>
      </w:r>
    </w:p>
    <w:p w:rsidR="00367075" w:rsidRDefault="00367075" w:rsidP="00367075">
      <w:pPr>
        <w:ind w:firstLine="360"/>
        <w:jc w:val="both"/>
      </w:pPr>
      <w:r>
        <w:t xml:space="preserve"> б) ознакомить с правилами внутреннего трудового распорядка, должностной инструкцией и иными локальными нормативными актами, непосредственно связанными с трудовой деятельностью работника, коллективным договором. </w:t>
      </w:r>
    </w:p>
    <w:p w:rsidR="00367075" w:rsidRDefault="00367075" w:rsidP="00367075">
      <w:pPr>
        <w:pStyle w:val="ae"/>
        <w:shd w:val="clear" w:color="auto" w:fill="FFFFFF"/>
        <w:spacing w:before="240" w:beforeAutospacing="0" w:after="240"/>
        <w:jc w:val="both"/>
        <w:rPr>
          <w:color w:val="222222"/>
        </w:rPr>
      </w:pPr>
      <w:r>
        <w:t xml:space="preserve"> 2.6. </w:t>
      </w:r>
      <w:r>
        <w:rPr>
          <w:color w:val="222222"/>
        </w:rPr>
        <w:t>Работодатель формирует в электронном виде основную информацию о трудовой деятельности и трудовом стаже каждого работника (далее - сведения о трудовой деятельности) и представляет ее в порядке, установленном законодательством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для хранения в информационных ресурсах Фонда пенсионного и социального страхования Российской Федерации.</w:t>
      </w:r>
    </w:p>
    <w:p w:rsidR="00367075" w:rsidRDefault="00367075" w:rsidP="00367075">
      <w:pPr>
        <w:pStyle w:val="ae"/>
        <w:shd w:val="clear" w:color="auto" w:fill="FFFFFF"/>
        <w:spacing w:before="240" w:beforeAutospacing="0" w:after="240"/>
        <w:jc w:val="both"/>
        <w:rPr>
          <w:color w:val="222222"/>
        </w:rPr>
      </w:pPr>
      <w:r>
        <w:rPr>
          <w:color w:val="222222"/>
        </w:rPr>
        <w:t>В сведения о трудовой деятельности включаются информация о работнике, месте его работы, его трудовой функции, переводах работника на другую постоянную работу, об увольнении работника с указанием основания и причины прекращения трудового договора, другая предусмотренная настоящим Кодексом, иным федеральным законом информация.</w:t>
      </w:r>
    </w:p>
    <w:p w:rsidR="00367075" w:rsidRDefault="00367075" w:rsidP="00367075">
      <w:pPr>
        <w:pStyle w:val="ae"/>
        <w:shd w:val="clear" w:color="auto" w:fill="FFFFFF"/>
        <w:spacing w:before="240" w:beforeAutospacing="0" w:after="240"/>
        <w:jc w:val="both"/>
        <w:rPr>
          <w:color w:val="222222"/>
        </w:rPr>
      </w:pPr>
      <w:r>
        <w:rPr>
          <w:color w:val="222222"/>
        </w:rPr>
        <w:t>В случаях, установленных Трудовым Кодексом РФ, при заключении трудового договора лицо, поступающее на работу, предъявляет работодателю сведения о трудовой деятельности вместе с трудовой книжкой или взамен ее. Сведения о трудовой деятельности могут использоваться также для исчисления трудового стажа работника, внесения записей в его трудовую книжку (в случаях, если в соответствии с настоящим Кодексом, иным федеральным законом на работника ведется трудовая книжка) и осуществления других целей в соответствии с законами и иными нормативными правовыми актами Российской Федерации.</w:t>
      </w:r>
    </w:p>
    <w:p w:rsidR="00367075" w:rsidRDefault="00367075" w:rsidP="00367075">
      <w:pPr>
        <w:jc w:val="both"/>
      </w:pPr>
      <w:r>
        <w:t xml:space="preserve"> 2.7. Поступление на муниципальную службу осуществляется в результате назначения на должность муниципальной службы на условиях трудового договора (контракта) в соответствии с трудовым законодательством с учетом особенностей, предусмотренных федеральным и республиканскими законами о муниципальной службе. </w:t>
      </w:r>
    </w:p>
    <w:p w:rsidR="00367075" w:rsidRDefault="00367075" w:rsidP="00367075">
      <w:pPr>
        <w:ind w:firstLine="360"/>
        <w:jc w:val="both"/>
      </w:pPr>
      <w:r>
        <w:t xml:space="preserve"> 2.8.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 </w:t>
      </w:r>
    </w:p>
    <w:p w:rsidR="00367075" w:rsidRDefault="00367075" w:rsidP="00367075">
      <w:pPr>
        <w:jc w:val="both"/>
      </w:pPr>
      <w:r>
        <w:t xml:space="preserve"> 2.9. При поступлении на муниципальную службу гражданин представляет: </w:t>
      </w:r>
    </w:p>
    <w:p w:rsidR="00367075" w:rsidRDefault="00367075" w:rsidP="00367075">
      <w:pPr>
        <w:ind w:firstLine="360"/>
        <w:jc w:val="both"/>
      </w:pPr>
      <w:r>
        <w:t xml:space="preserve"> 1) заявление на имя главы сельского поселения с просьбой о поступлении на муниципальную службу и замещении должности муниципальной службы; </w:t>
      </w:r>
    </w:p>
    <w:p w:rsidR="00367075" w:rsidRDefault="00367075" w:rsidP="00367075">
      <w:pPr>
        <w:jc w:val="both"/>
      </w:pPr>
      <w:r>
        <w:t xml:space="preserve">2) собственноручно заполненную и подписанную анкету по форме, установленной Правительством Российской Федерации; </w:t>
      </w:r>
    </w:p>
    <w:p w:rsidR="00367075" w:rsidRDefault="00367075" w:rsidP="00367075">
      <w:pPr>
        <w:ind w:firstLine="360"/>
        <w:jc w:val="both"/>
      </w:pPr>
      <w:r>
        <w:t xml:space="preserve"> 3) паспорт, или иной документ, удостоверяющий личность; </w:t>
      </w:r>
    </w:p>
    <w:p w:rsidR="00367075" w:rsidRDefault="00367075" w:rsidP="00367075">
      <w:pPr>
        <w:ind w:firstLine="360"/>
        <w:jc w:val="both"/>
      </w:pPr>
      <w:r>
        <w:t xml:space="preserve"> 4) </w:t>
      </w:r>
      <w:r>
        <w:rPr>
          <w:color w:val="000000"/>
        </w:rPr>
        <w:t xml:space="preserve">сведения о трудовой деятельности вместе с трудовой книжкой или взамен ее, в связи с чем, гражданин при поступлении на муниципальную службу может представить трудовую книжку и (или) сведения о трудовой деятельности, оформленные в установленном </w:t>
      </w:r>
      <w:r>
        <w:rPr>
          <w:color w:val="000000"/>
        </w:rPr>
        <w:lastRenderedPageBreak/>
        <w:t>законодательством порядке</w:t>
      </w:r>
      <w:r>
        <w:rPr>
          <w:rFonts w:ascii="Arial" w:hAnsi="Arial" w:cs="Arial"/>
          <w:color w:val="333333"/>
          <w:sz w:val="23"/>
          <w:szCs w:val="23"/>
        </w:rPr>
        <w:t>(</w:t>
      </w:r>
      <w:r>
        <w:rPr>
          <w:color w:val="333333"/>
          <w:sz w:val="23"/>
          <w:szCs w:val="23"/>
        </w:rPr>
        <w:t>статья 66.1ТК РФ)</w:t>
      </w:r>
      <w:r>
        <w:rPr>
          <w:color w:val="000000"/>
        </w:rPr>
        <w:t>, за исключением случаев, когда трудовой договор (контракт) заключается впервые</w:t>
      </w:r>
      <w:r>
        <w:t xml:space="preserve">; </w:t>
      </w:r>
    </w:p>
    <w:p w:rsidR="00367075" w:rsidRDefault="00367075" w:rsidP="00367075">
      <w:pPr>
        <w:ind w:firstLine="360"/>
        <w:jc w:val="both"/>
      </w:pPr>
      <w:r>
        <w:t xml:space="preserve">5) документ об образовании; </w:t>
      </w:r>
    </w:p>
    <w:p w:rsidR="00367075" w:rsidRDefault="00367075" w:rsidP="00367075">
      <w:pPr>
        <w:ind w:firstLine="360"/>
        <w:jc w:val="both"/>
      </w:pPr>
      <w:r>
        <w:t>6)</w:t>
      </w:r>
      <w:r>
        <w:rPr>
          <w:color w:val="000000"/>
        </w:rPr>
        <w:t>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367075" w:rsidRDefault="00367075" w:rsidP="00367075">
      <w:pPr>
        <w:ind w:firstLine="360"/>
        <w:jc w:val="both"/>
      </w:pPr>
      <w:r>
        <w:t xml:space="preserve"> 7) свидетельство о постановке физического лица на учет в налоговом органе по месту жительства на территории Российской Федерации; </w:t>
      </w:r>
    </w:p>
    <w:p w:rsidR="00367075" w:rsidRDefault="00367075" w:rsidP="00367075">
      <w:pPr>
        <w:ind w:firstLine="360"/>
        <w:jc w:val="both"/>
      </w:pPr>
      <w:r>
        <w:t xml:space="preserve"> 8) документы воинского учета - для военнообязанных и лиц, подлежащих призыву на военную службу; </w:t>
      </w:r>
    </w:p>
    <w:p w:rsidR="00367075" w:rsidRDefault="00367075" w:rsidP="00367075">
      <w:pPr>
        <w:ind w:firstLine="360"/>
        <w:jc w:val="both"/>
      </w:pPr>
      <w:r>
        <w:t xml:space="preserve"> 9) заключение медицинского учреждения об отсутствии заболевания, препятствующего поступлению на муниципальную службу; </w:t>
      </w:r>
    </w:p>
    <w:p w:rsidR="00367075" w:rsidRDefault="00367075" w:rsidP="00367075">
      <w:pPr>
        <w:ind w:firstLine="360"/>
        <w:jc w:val="both"/>
      </w:pPr>
      <w:r>
        <w:t xml:space="preserve"> 10) сведения о доходах за год, предшествующий году поступления на муниципальную службу, об имуществе и обязательствах имущественного характера; </w:t>
      </w:r>
    </w:p>
    <w:p w:rsidR="00367075" w:rsidRDefault="00367075" w:rsidP="00367075">
      <w:pPr>
        <w:ind w:firstLine="360"/>
        <w:jc w:val="both"/>
      </w:pPr>
      <w:r>
        <w:t xml:space="preserve"> 2.10. При заключении трудового договора гражданин, поступающий на должность, не отнесенную к должностям муниципальной службы, предъявляет: </w:t>
      </w:r>
    </w:p>
    <w:p w:rsidR="00367075" w:rsidRDefault="00367075" w:rsidP="00367075">
      <w:pPr>
        <w:ind w:firstLine="360"/>
        <w:jc w:val="both"/>
      </w:pPr>
      <w:r>
        <w:t xml:space="preserve"> 1) заявление на имя главы сельского поселения с просьбой о приеме на работу; </w:t>
      </w:r>
    </w:p>
    <w:p w:rsidR="00367075" w:rsidRDefault="00367075" w:rsidP="00367075">
      <w:pPr>
        <w:ind w:firstLine="360"/>
        <w:jc w:val="both"/>
      </w:pPr>
      <w:r>
        <w:t xml:space="preserve"> 2) паспорт или иной документ, удостоверяющий личность; </w:t>
      </w:r>
    </w:p>
    <w:p w:rsidR="00367075" w:rsidRDefault="00367075" w:rsidP="00367075">
      <w:pPr>
        <w:ind w:firstLine="360"/>
        <w:jc w:val="both"/>
      </w:pPr>
      <w:r>
        <w:t xml:space="preserve"> 3) собственноручно заполненную и подписанную анкету по форме, установленной Правительством Российской Федерации; </w:t>
      </w:r>
    </w:p>
    <w:p w:rsidR="00367075" w:rsidRDefault="00367075" w:rsidP="00367075">
      <w:pPr>
        <w:ind w:firstLine="360"/>
        <w:jc w:val="both"/>
      </w:pPr>
      <w:r>
        <w:t xml:space="preserve"> 4) </w:t>
      </w:r>
      <w:r>
        <w:rPr>
          <w:color w:val="000000"/>
        </w:rPr>
        <w:t>сведения о трудовой деятельности вместе с трудовой книжкой или взамен ее</w:t>
      </w:r>
      <w:r>
        <w:t xml:space="preserve">, за исключением случаев, когда трудовой договор заключается впервые или работник поступает на работу на условиях совместительства; </w:t>
      </w:r>
    </w:p>
    <w:p w:rsidR="00367075" w:rsidRDefault="00367075" w:rsidP="00367075">
      <w:pPr>
        <w:ind w:firstLine="360"/>
        <w:jc w:val="both"/>
      </w:pPr>
      <w:r>
        <w:t xml:space="preserve"> 5) страховое свидетельство обязательного пенсионного страхования; </w:t>
      </w:r>
    </w:p>
    <w:p w:rsidR="00367075" w:rsidRDefault="00367075" w:rsidP="00367075">
      <w:pPr>
        <w:ind w:firstLine="360"/>
        <w:jc w:val="both"/>
      </w:pPr>
      <w:r>
        <w:t xml:space="preserve"> 6) документы воинского учета для военнообязанных и лиц, подлежащих призыву на военную службу; </w:t>
      </w:r>
    </w:p>
    <w:p w:rsidR="00367075" w:rsidRDefault="00367075" w:rsidP="00367075">
      <w:pPr>
        <w:ind w:firstLine="360"/>
        <w:jc w:val="both"/>
      </w:pPr>
      <w:r>
        <w:t xml:space="preserve"> 7) документ об образовании, о квалификации или наличии специальных знаний - при поступлении на работу, требующую специальных знаний или специальной подготовки. </w:t>
      </w:r>
    </w:p>
    <w:p w:rsidR="00367075" w:rsidRDefault="00367075" w:rsidP="00367075">
      <w:pPr>
        <w:ind w:firstLine="360"/>
        <w:jc w:val="both"/>
      </w:pPr>
      <w:r>
        <w:t xml:space="preserve"> 8) свидетельство о постановке физического лица на учет в налоговом органе по месту жительства на территории Российской Федерации; </w:t>
      </w:r>
    </w:p>
    <w:p w:rsidR="00367075" w:rsidRDefault="00367075" w:rsidP="00367075">
      <w:pPr>
        <w:ind w:firstLine="360"/>
        <w:jc w:val="both"/>
      </w:pPr>
      <w:r>
        <w:t xml:space="preserve"> 2.11. Запрещается требовать от гражданина при приеме на работу документы, представление которых не предусмотрено законодательством, правилами внутреннего трудового распорядка. </w:t>
      </w:r>
    </w:p>
    <w:p w:rsidR="00367075" w:rsidRDefault="00367075" w:rsidP="00367075">
      <w:pPr>
        <w:ind w:firstLine="360"/>
        <w:jc w:val="both"/>
        <w:outlineLvl w:val="0"/>
      </w:pPr>
      <w:r>
        <w:t xml:space="preserve"> Прием на работу без предъявления указанных документов не допускается. </w:t>
      </w:r>
    </w:p>
    <w:p w:rsidR="00367075" w:rsidRDefault="00367075" w:rsidP="00367075">
      <w:pPr>
        <w:ind w:firstLine="360"/>
        <w:jc w:val="both"/>
      </w:pPr>
      <w:r>
        <w:t xml:space="preserve"> 2.12.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 </w:t>
      </w:r>
    </w:p>
    <w:p w:rsidR="00367075" w:rsidRDefault="00367075" w:rsidP="00367075">
      <w:pPr>
        <w:ind w:firstLine="360"/>
        <w:jc w:val="both"/>
      </w:pPr>
      <w:r>
        <w:t xml:space="preserve"> 2.13. Для гражданина, впервые назначаемого на должность муниципальной службы, или работника, впервые принимаемого в администрацию по соглашению сторон в соответствии трудовым законодательством может устанавливаться испытание на срок не более трех месяцев, а в отдельных случаях - до шести месяцев. </w:t>
      </w:r>
    </w:p>
    <w:p w:rsidR="00367075" w:rsidRDefault="00367075" w:rsidP="00367075">
      <w:pPr>
        <w:ind w:firstLine="360"/>
        <w:jc w:val="both"/>
      </w:pPr>
      <w:r>
        <w:t xml:space="preserve"> Условие об испытании и его срок указываются в трудовом договоре. Установленный срок испытания не может быть продлен. Отсутствие в трудовом договоре условия об испытании означает, что работник принят на работу без испытательного срока. </w:t>
      </w:r>
    </w:p>
    <w:p w:rsidR="00367075" w:rsidRDefault="00367075" w:rsidP="00367075">
      <w:pPr>
        <w:ind w:firstLine="360"/>
        <w:jc w:val="both"/>
      </w:pPr>
      <w:r>
        <w:t xml:space="preserve"> Если срок испытания истек, а сотрудник продолжает работать, то он считается выдержавшим испытание и последующее расторжение трудового договора допускается только на общих основаниях. </w:t>
      </w:r>
    </w:p>
    <w:p w:rsidR="00367075" w:rsidRDefault="00367075" w:rsidP="00367075">
      <w:pPr>
        <w:ind w:firstLine="360"/>
        <w:jc w:val="both"/>
      </w:pPr>
      <w:r>
        <w:t xml:space="preserve"> В срок испытания не засчитывается период временной нетрудоспособности и другие периоды, когда сотрудник фактически отсутствовал на рабочем месте. </w:t>
      </w:r>
    </w:p>
    <w:p w:rsidR="00367075" w:rsidRDefault="00367075" w:rsidP="00367075">
      <w:pPr>
        <w:ind w:firstLine="360"/>
        <w:jc w:val="both"/>
      </w:pPr>
      <w:r>
        <w:t xml:space="preserve"> Муниципальному служащему, не имеющему классного чина, первый классный чин присваивается после успешного завершения испытания, а если испытание не устанавливалось, то не ранее чем через три месяца после назначения муниципального служащего на должность муниципальной службы. </w:t>
      </w:r>
    </w:p>
    <w:p w:rsidR="00367075" w:rsidRDefault="00367075" w:rsidP="00367075">
      <w:pPr>
        <w:ind w:firstLine="360"/>
        <w:jc w:val="both"/>
      </w:pPr>
      <w:r>
        <w:t xml:space="preserve"> При неудовлетворительном результате испытания глава сельского поселения имеет право до истечения срока испытания расторгнуть трудовой договор с сотрудником, предупредив его об этом в письменной форме не позднее чем, за три дня с указанием причин, поступивших основанием для признания этого сотрудника не выдержавшим испытание. </w:t>
      </w:r>
    </w:p>
    <w:p w:rsidR="00367075" w:rsidRDefault="00367075" w:rsidP="00367075">
      <w:pPr>
        <w:ind w:firstLine="360"/>
        <w:jc w:val="both"/>
      </w:pPr>
      <w:r>
        <w:lastRenderedPageBreak/>
        <w:t xml:space="preserve"> Если в период испытания сотрудник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работодателя в письменной форме за три дня. </w:t>
      </w:r>
    </w:p>
    <w:p w:rsidR="00367075" w:rsidRDefault="00367075" w:rsidP="00367075">
      <w:pPr>
        <w:ind w:firstLine="360"/>
        <w:jc w:val="both"/>
      </w:pPr>
      <w:r>
        <w:t xml:space="preserve"> 2.14. Гражданин не может быть принят на муниципальную службу, а муниципальный служащий находиться на муниципальной службе в случаях: </w:t>
      </w:r>
    </w:p>
    <w:p w:rsidR="00367075" w:rsidRDefault="00367075" w:rsidP="00367075">
      <w:pPr>
        <w:ind w:firstLine="360"/>
        <w:jc w:val="both"/>
      </w:pPr>
      <w:r>
        <w:t xml:space="preserve"> 1) признания его недееспособным или ограниченно дееспособным решением суда, вступившим в законную силу; </w:t>
      </w:r>
    </w:p>
    <w:p w:rsidR="00367075" w:rsidRDefault="00367075" w:rsidP="00367075">
      <w:pPr>
        <w:ind w:firstLine="360"/>
        <w:jc w:val="both"/>
      </w:pPr>
      <w: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 </w:t>
      </w:r>
    </w:p>
    <w:p w:rsidR="00367075" w:rsidRDefault="00367075" w:rsidP="00367075">
      <w:pPr>
        <w:ind w:firstLine="360"/>
        <w:jc w:val="both"/>
      </w:pPr>
      <w: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 </w:t>
      </w:r>
    </w:p>
    <w:p w:rsidR="00367075" w:rsidRDefault="00367075" w:rsidP="00367075">
      <w:pPr>
        <w:ind w:firstLine="360"/>
        <w:jc w:val="both"/>
      </w:pPr>
      <w:r>
        <w:t xml:space="preserve"> 4) наличия заболевания, препятствующего поступлению на муниципальную службу или ее прохождению и подтвержденного заключением медицинского учреждения; </w:t>
      </w:r>
    </w:p>
    <w:p w:rsidR="00367075" w:rsidRDefault="00367075" w:rsidP="00367075">
      <w:pPr>
        <w:ind w:firstLine="360"/>
        <w:jc w:val="both"/>
      </w:pPr>
      <w:r>
        <w:t xml:space="preserve"> 5) близкого родства или свойства (родители, супруги, дети, братья, сестры, а также братья, сестры, родители и дети супругов)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 </w:t>
      </w:r>
    </w:p>
    <w:p w:rsidR="00367075" w:rsidRDefault="00367075" w:rsidP="00367075">
      <w:pPr>
        <w:ind w:firstLine="360"/>
        <w:jc w:val="both"/>
      </w:pPr>
      <w: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всоответствии с которым гражданин Российской Федерации, имеющий гражданство иностранного государства, имеет право находиться на муниципальной службе; </w:t>
      </w:r>
    </w:p>
    <w:p w:rsidR="00367075" w:rsidRDefault="00367075" w:rsidP="00367075">
      <w:pPr>
        <w:ind w:firstLine="360"/>
        <w:jc w:val="both"/>
      </w:pPr>
      <w: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367075" w:rsidRDefault="00367075" w:rsidP="00367075">
      <w:pPr>
        <w:ind w:firstLine="360"/>
        <w:jc w:val="both"/>
      </w:pPr>
      <w:r>
        <w:t xml:space="preserve"> 8) представления подложных документов или заведомо ложных сведений при поступлении на муниципальную службу; </w:t>
      </w:r>
    </w:p>
    <w:p w:rsidR="00367075" w:rsidRDefault="00367075" w:rsidP="00367075">
      <w:pPr>
        <w:ind w:firstLine="360"/>
        <w:jc w:val="both"/>
      </w:pPr>
      <w:r>
        <w:t xml:space="preserve"> 9) непредставления установленных законодательством сведений или представления заведомо ложных сведений о доходах, об имуществе и обязательствах имущественного характера. </w:t>
      </w:r>
    </w:p>
    <w:p w:rsidR="00367075" w:rsidRDefault="00367075" w:rsidP="00367075">
      <w:pPr>
        <w:ind w:firstLine="360"/>
        <w:jc w:val="both"/>
      </w:pPr>
      <w:r>
        <w:t xml:space="preserve">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 </w:t>
      </w:r>
    </w:p>
    <w:p w:rsidR="00367075" w:rsidRDefault="00367075" w:rsidP="00367075">
      <w:pPr>
        <w:ind w:firstLine="360"/>
        <w:jc w:val="both"/>
      </w:pPr>
      <w:r>
        <w:t xml:space="preserve"> 2.15. В связи с прохождением муниципальной службы муниципальному служащему запрещается: </w:t>
      </w:r>
    </w:p>
    <w:p w:rsidR="00367075" w:rsidRDefault="00367075" w:rsidP="00367075">
      <w:pPr>
        <w:ind w:firstLine="360"/>
        <w:jc w:val="both"/>
      </w:pPr>
      <w:r>
        <w:t xml:space="preserve"> 1) 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 </w:t>
      </w:r>
    </w:p>
    <w:p w:rsidR="00367075" w:rsidRDefault="00367075" w:rsidP="00367075">
      <w:pPr>
        <w:ind w:firstLine="360"/>
        <w:jc w:val="both"/>
      </w:pPr>
      <w:r>
        <w:t xml:space="preserve"> 2) замещать должность муниципальной службы в случае: </w:t>
      </w:r>
    </w:p>
    <w:p w:rsidR="00367075" w:rsidRDefault="00367075" w:rsidP="00367075">
      <w:pPr>
        <w:ind w:firstLine="360"/>
        <w:jc w:val="both"/>
      </w:pPr>
      <w:r>
        <w:t xml:space="preserve"> 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 </w:t>
      </w:r>
    </w:p>
    <w:p w:rsidR="00367075" w:rsidRDefault="00367075" w:rsidP="00367075">
      <w:pPr>
        <w:ind w:firstLine="360"/>
        <w:jc w:val="both"/>
      </w:pPr>
      <w:r>
        <w:t xml:space="preserve"> б) избрания или назначения на муниципальную должность; </w:t>
      </w:r>
    </w:p>
    <w:p w:rsidR="00367075" w:rsidRDefault="00367075" w:rsidP="00367075">
      <w:pPr>
        <w:ind w:firstLine="360"/>
        <w:jc w:val="both"/>
      </w:pPr>
      <w:r>
        <w:t xml:space="preserve"> 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 </w:t>
      </w:r>
    </w:p>
    <w:p w:rsidR="00367075" w:rsidRDefault="00367075" w:rsidP="00367075">
      <w:pPr>
        <w:ind w:firstLine="360"/>
        <w:jc w:val="both"/>
      </w:pPr>
      <w:r>
        <w:lastRenderedPageBreak/>
        <w:t xml:space="preserve"> 3) заниматься предпринимательской деятельностью; </w:t>
      </w:r>
    </w:p>
    <w:p w:rsidR="00367075" w:rsidRDefault="00367075" w:rsidP="00367075">
      <w:pPr>
        <w:ind w:firstLine="360"/>
        <w:jc w:val="both"/>
      </w:pPr>
      <w:r>
        <w:t xml:space="preserve"> 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 </w:t>
      </w:r>
    </w:p>
    <w:p w:rsidR="00367075" w:rsidRDefault="00367075" w:rsidP="00367075">
      <w:pPr>
        <w:ind w:firstLine="360"/>
        <w:jc w:val="both"/>
      </w:pPr>
      <w:r>
        <w:t xml:space="preserve"> 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 </w:t>
      </w:r>
    </w:p>
    <w:p w:rsidR="00367075" w:rsidRDefault="00367075" w:rsidP="00367075">
      <w:pPr>
        <w:ind w:firstLine="360"/>
        <w:jc w:val="both"/>
      </w:pPr>
      <w: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 </w:t>
      </w:r>
    </w:p>
    <w:p w:rsidR="00367075" w:rsidRDefault="00367075" w:rsidP="00367075">
      <w:pPr>
        <w:ind w:firstLine="360"/>
        <w:jc w:val="both"/>
      </w:pPr>
      <w:r>
        <w:t xml:space="preserve"> 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w:t>
      </w:r>
    </w:p>
    <w:p w:rsidR="00367075" w:rsidRDefault="00367075" w:rsidP="00367075">
      <w:pPr>
        <w:ind w:firstLine="360"/>
        <w:jc w:val="both"/>
      </w:pPr>
      <w:r>
        <w:t xml:space="preserve"> 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 </w:t>
      </w:r>
    </w:p>
    <w:p w:rsidR="00367075" w:rsidRDefault="00367075" w:rsidP="00367075">
      <w:pPr>
        <w:ind w:firstLine="360"/>
        <w:jc w:val="both"/>
      </w:pPr>
      <w:r>
        <w:t xml:space="preserve"> 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 </w:t>
      </w:r>
    </w:p>
    <w:p w:rsidR="00367075" w:rsidRDefault="00367075" w:rsidP="00367075">
      <w:pPr>
        <w:ind w:firstLine="360"/>
        <w:jc w:val="both"/>
      </w:pPr>
      <w:r>
        <w:t xml:space="preserve"> 10) принимать без письменного разрешения главы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 </w:t>
      </w:r>
    </w:p>
    <w:p w:rsidR="00367075" w:rsidRDefault="00367075" w:rsidP="00367075">
      <w:pPr>
        <w:ind w:firstLine="360"/>
        <w:jc w:val="both"/>
      </w:pPr>
      <w:r>
        <w:t xml:space="preserve"> 11) использовать преимущества должностного положения для предвыборной агитации, а также для агитации по вопросам референдума; </w:t>
      </w:r>
    </w:p>
    <w:p w:rsidR="00367075" w:rsidRDefault="00367075" w:rsidP="00367075">
      <w:pPr>
        <w:ind w:firstLine="360"/>
        <w:jc w:val="both"/>
      </w:pPr>
      <w:r>
        <w:t xml:space="preserve"> 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p>
    <w:p w:rsidR="00367075" w:rsidRDefault="00367075" w:rsidP="00367075">
      <w:pPr>
        <w:ind w:firstLine="360"/>
        <w:jc w:val="both"/>
      </w:pPr>
      <w:r>
        <w:t xml:space="preserve"> 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 </w:t>
      </w:r>
    </w:p>
    <w:p w:rsidR="00367075" w:rsidRDefault="00367075" w:rsidP="00367075">
      <w:pPr>
        <w:ind w:firstLine="360"/>
        <w:jc w:val="both"/>
      </w:pPr>
      <w:r>
        <w:t xml:space="preserve"> 14) прекращать исполнение должностных обязанностей в целях урегулирования трудового спора; </w:t>
      </w:r>
    </w:p>
    <w:p w:rsidR="00367075" w:rsidRDefault="00367075" w:rsidP="00367075">
      <w:pPr>
        <w:ind w:firstLine="360"/>
        <w:jc w:val="both"/>
      </w:pPr>
      <w:r>
        <w:t xml:space="preserve"> 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367075" w:rsidRDefault="00367075" w:rsidP="00367075">
      <w:pPr>
        <w:ind w:firstLine="360"/>
        <w:jc w:val="both"/>
      </w:pPr>
      <w:r>
        <w:t xml:space="preserve"> 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w:t>
      </w:r>
      <w:r>
        <w:lastRenderedPageBreak/>
        <w:t xml:space="preserve">гражданства, если иное не предусмотрено международным договором Российской Федерации или законодательством Российской Федерации. </w:t>
      </w:r>
    </w:p>
    <w:p w:rsidR="00367075" w:rsidRDefault="00367075" w:rsidP="00367075">
      <w:pPr>
        <w:ind w:firstLine="360"/>
        <w:jc w:val="both"/>
      </w:pPr>
    </w:p>
    <w:p w:rsidR="00367075" w:rsidRDefault="00367075" w:rsidP="00367075">
      <w:pPr>
        <w:ind w:firstLine="360"/>
        <w:jc w:val="both"/>
      </w:pPr>
      <w:r>
        <w:t xml:space="preserve">2.16. Работник отстраняется от замещаемой должности в случае: </w:t>
      </w:r>
    </w:p>
    <w:p w:rsidR="00367075" w:rsidRDefault="00367075" w:rsidP="00367075">
      <w:pPr>
        <w:ind w:firstLine="360"/>
        <w:jc w:val="both"/>
      </w:pPr>
      <w:r>
        <w:t xml:space="preserve"> 1) появления на работе в состоянии алкогольного, наркотического или иного токсического опьянения; </w:t>
      </w:r>
    </w:p>
    <w:p w:rsidR="00367075" w:rsidRDefault="00367075" w:rsidP="00367075">
      <w:pPr>
        <w:ind w:firstLine="360"/>
        <w:jc w:val="both"/>
      </w:pPr>
      <w:r>
        <w:t xml:space="preserve"> 2) непрохождения в установленном порядке обучение и проверку знаний и навыков в области охраны труда; </w:t>
      </w:r>
    </w:p>
    <w:p w:rsidR="00367075" w:rsidRDefault="00367075" w:rsidP="00367075">
      <w:pPr>
        <w:ind w:firstLine="360"/>
        <w:jc w:val="both"/>
      </w:pPr>
      <w:r>
        <w:t xml:space="preserve"> 3) выявления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противопоказаний для выполнения работником работы, обусловленной трудовым договором; </w:t>
      </w:r>
    </w:p>
    <w:p w:rsidR="00367075" w:rsidRDefault="00367075" w:rsidP="00367075">
      <w:pPr>
        <w:ind w:firstLine="360"/>
        <w:jc w:val="both"/>
      </w:pPr>
      <w:r>
        <w:t xml:space="preserve"> 4) при привлечении муниципального служащего в качестве обвиняемого, в отношении которого судом вынесено постановление о временном отстранении от должности в соответствии с положениями уголовно-процессуального законодательства РФ. </w:t>
      </w:r>
    </w:p>
    <w:p w:rsidR="00367075" w:rsidRDefault="00367075" w:rsidP="00367075">
      <w:pPr>
        <w:ind w:firstLine="360"/>
        <w:jc w:val="both"/>
      </w:pPr>
      <w:r>
        <w:t xml:space="preserve"> 5) по требованию органов или должностных лиц, уполномоченных федеральными законами и иными нормативными правовыми актами Российской Федерации; </w:t>
      </w:r>
    </w:p>
    <w:p w:rsidR="00367075" w:rsidRDefault="00367075" w:rsidP="00367075">
      <w:pPr>
        <w:ind w:firstLine="360"/>
        <w:jc w:val="both"/>
      </w:pPr>
      <w:r>
        <w:t xml:space="preserve"> 6) возникновения у муниципального служащего личной заинтересованности, которая приводит или может привести к конфликту интересов на муниципальной службе; </w:t>
      </w:r>
    </w:p>
    <w:p w:rsidR="00367075" w:rsidRDefault="00367075" w:rsidP="00367075">
      <w:pPr>
        <w:ind w:firstLine="360"/>
        <w:jc w:val="both"/>
      </w:pPr>
      <w:r>
        <w:t xml:space="preserve"> 7) в других случаях, предусмотренных федеральными законами и иными нормативными правовыми актами Российской Федерации. </w:t>
      </w:r>
    </w:p>
    <w:p w:rsidR="00367075" w:rsidRDefault="00367075" w:rsidP="00367075">
      <w:pPr>
        <w:ind w:firstLine="360"/>
        <w:jc w:val="both"/>
      </w:pPr>
      <w:r>
        <w:t xml:space="preserve"> 2.17. Прекращение трудового договора может иметь место только по основаниям, предусмотренным законодательством. </w:t>
      </w:r>
    </w:p>
    <w:p w:rsidR="00367075" w:rsidRDefault="00367075" w:rsidP="00367075">
      <w:pPr>
        <w:ind w:firstLine="360"/>
        <w:jc w:val="both"/>
      </w:pPr>
      <w:r>
        <w:t xml:space="preserve"> 2.18. Муниципальный служащий, работник администрации сельского поселения имеет право расторгнуть трудовой договор, предупредив об этом работодателя в письменной форме не позднее, чем за две недели, если иной срок не установлен Трудовым кодексом или иным федеральным законом. Течение указанного срока начинается на следующий день после получения работодателем заявления сотрудника об увольнении. </w:t>
      </w:r>
    </w:p>
    <w:p w:rsidR="00367075" w:rsidRDefault="00367075" w:rsidP="00367075">
      <w:pPr>
        <w:ind w:firstLine="360"/>
        <w:jc w:val="both"/>
      </w:pPr>
      <w:r>
        <w:t xml:space="preserve"> 2.19. В случае, когда заявление муниципального служащего, работника об увольнении по его инициативе (по собственному желанию) обусловлено невозможностью продолжения им муниципальной службы, работы (зачисление в образовательное учреждение,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 (муниципального служащего). </w:t>
      </w:r>
    </w:p>
    <w:p w:rsidR="00367075" w:rsidRDefault="00367075" w:rsidP="00367075">
      <w:pPr>
        <w:ind w:firstLine="360"/>
        <w:jc w:val="both"/>
      </w:pPr>
      <w:r>
        <w:t xml:space="preserve"> 2.20. По истечении срока предупреждения об увольнении муниципальный служащий, работник имеет право прекратить службу, работу. Администрация сельского поселения обязана выдать в последний день работы муниципальному служащему, работнику, трудовую книжку, другие документы, связанные с работой, по письменному заявлению работника, муниципального служащего, и произвести с ним окончательный расчет. </w:t>
      </w:r>
    </w:p>
    <w:p w:rsidR="00367075" w:rsidRDefault="00367075" w:rsidP="00367075">
      <w:pPr>
        <w:ind w:firstLine="360"/>
        <w:jc w:val="both"/>
      </w:pPr>
      <w:r>
        <w:t xml:space="preserve"> 2.21. По соглашению между муниципальным служащим, работником и представителем нанимателя (работодателем) трудовой договор, может быть, расторгнут и до истечения срока предупреждения об увольнении. </w:t>
      </w:r>
    </w:p>
    <w:p w:rsidR="00367075" w:rsidRDefault="00367075" w:rsidP="00367075">
      <w:pPr>
        <w:ind w:firstLine="360"/>
        <w:jc w:val="both"/>
      </w:pPr>
      <w:r>
        <w:t xml:space="preserve"> 2.22.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 </w:t>
      </w:r>
    </w:p>
    <w:p w:rsidR="00367075" w:rsidRDefault="00367075" w:rsidP="00367075">
      <w:pPr>
        <w:ind w:firstLine="360"/>
        <w:jc w:val="both"/>
      </w:pPr>
      <w:r>
        <w:t xml:space="preserve"> 1) достижения предельного возраста, установленного для замещения должности муниципальной службы; </w:t>
      </w:r>
    </w:p>
    <w:p w:rsidR="00367075" w:rsidRDefault="00367075" w:rsidP="00367075">
      <w:pPr>
        <w:ind w:firstLine="360"/>
        <w:jc w:val="both"/>
      </w:pPr>
      <w:r>
        <w:t xml:space="preserve">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w:t>
      </w:r>
      <w:r>
        <w:lastRenderedPageBreak/>
        <w:t xml:space="preserve">международного договора Российской Федерации, всоответствии с которым гражданин Российской Федерации, имеющий гражданство иностранного государства, имеет право находиться на муниципальной службе; </w:t>
      </w:r>
    </w:p>
    <w:p w:rsidR="00367075" w:rsidRDefault="00367075" w:rsidP="00367075">
      <w:pPr>
        <w:ind w:firstLine="360"/>
        <w:jc w:val="both"/>
      </w:pPr>
      <w:r>
        <w:t xml:space="preserve"> 3) несоблюдения ограничений и запретов, связанных с муниципальной службой; </w:t>
      </w:r>
    </w:p>
    <w:p w:rsidR="00367075" w:rsidRDefault="00367075" w:rsidP="00367075">
      <w:pPr>
        <w:ind w:firstLine="360"/>
        <w:jc w:val="both"/>
      </w:pPr>
      <w:r>
        <w:t xml:space="preserve"> 4) применения административного наказания в виде дисквалификации. </w:t>
      </w:r>
    </w:p>
    <w:p w:rsidR="00367075" w:rsidRDefault="00367075" w:rsidP="00367075">
      <w:pPr>
        <w:ind w:firstLine="360"/>
        <w:jc w:val="both"/>
      </w:pPr>
      <w:r>
        <w:t xml:space="preserve"> 2.23. В день увольнения Работодатель обязан выдать работнику его трудовую книжку с внесенной в нее записью об увольнении и произвести с ним окончательный расчет. Записи о причинах увольнения в трудовую книжку должны производиться в точном соответствии с формулировками действующего законодательства и со ссылкой на соответствующие статьи, пункт закона. Днем увольнения является последний день работы. </w:t>
      </w:r>
    </w:p>
    <w:p w:rsidR="00367075" w:rsidRDefault="00367075" w:rsidP="00367075">
      <w:pPr>
        <w:ind w:firstLine="360"/>
        <w:jc w:val="both"/>
      </w:pPr>
      <w:r>
        <w:t>2.24. Порядок перевода работников</w:t>
      </w:r>
    </w:p>
    <w:p w:rsidR="00367075" w:rsidRDefault="00367075" w:rsidP="00367075">
      <w:pPr>
        <w:ind w:firstLine="360"/>
        <w:jc w:val="both"/>
      </w:pPr>
      <w:r>
        <w:t>Перевод Работника на другую работу - постоянное или временное изменение трудовой функции Работника и (или) структурного подразделения, в котором работает Работник (если структурное подразделение было указано в трудовом договоре), при продолжении работы у того же работодателя, а также перевод на работу в другую местность вместе с работодателем.</w:t>
      </w:r>
    </w:p>
    <w:p w:rsidR="00367075" w:rsidRDefault="00367075" w:rsidP="00367075">
      <w:pPr>
        <w:ind w:firstLine="360"/>
        <w:jc w:val="both"/>
      </w:pPr>
      <w:r>
        <w:t>2.25. Перевод Работника может быть произведен только на работу, не противопоказанную ему по состоянию здоровья, и с письменного согласия Работника.</w:t>
      </w:r>
    </w:p>
    <w:p w:rsidR="00367075" w:rsidRDefault="00367075" w:rsidP="00367075">
      <w:pPr>
        <w:ind w:firstLine="360"/>
        <w:jc w:val="both"/>
      </w:pPr>
      <w:r>
        <w:t>2.26. Допускается временный перевод (сроком до одного месяца) на другую работу, не обусловленную Трудовым договором, у того же работодателя без письменного согласия Работника:</w:t>
      </w:r>
    </w:p>
    <w:p w:rsidR="00367075" w:rsidRDefault="00367075" w:rsidP="00367075">
      <w:pPr>
        <w:ind w:firstLine="360"/>
        <w:jc w:val="both"/>
      </w:pPr>
      <w:r>
        <w:t>- в случаях предотвращения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обстоятельствах, ставящих под угрозу жизнь или нормальные жизненные условия всего населения, или его части;</w:t>
      </w:r>
    </w:p>
    <w:p w:rsidR="00367075" w:rsidRDefault="00367075" w:rsidP="00367075">
      <w:pPr>
        <w:ind w:firstLine="360"/>
        <w:jc w:val="both"/>
      </w:pPr>
      <w:r>
        <w:t>- в случае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 предусмотренными Трудовым кодексом РФ.</w:t>
      </w:r>
    </w:p>
    <w:p w:rsidR="00367075" w:rsidRDefault="00367075" w:rsidP="00367075">
      <w:pPr>
        <w:ind w:firstLine="360"/>
        <w:jc w:val="both"/>
      </w:pPr>
      <w:r>
        <w:t>2.27. Для оформления перевода на другую работу в письменной форме заключается дополнительное соглашение, составляемое в двух экземплярах, каждый из которых подписывается сторонами (Работодателем и Работником). Один экземпляр соглашения передается Работнику, другой хранится у Работодателя. Получение Работником экземпляра соглашения подтверждается подписью Работника на экземпляре, хранящемся у Работодателя.</w:t>
      </w:r>
    </w:p>
    <w:p w:rsidR="00367075" w:rsidRDefault="00367075" w:rsidP="00367075">
      <w:pPr>
        <w:ind w:firstLine="360"/>
        <w:jc w:val="both"/>
      </w:pPr>
      <w:r>
        <w:t>2.28. Перевод Работника на другую работу оформляется распоряжением, изданным на основании дополнительного соглашения к трудовому договору. Распоряжение, подписанный руководителем организации или уполномоченным лицом, объявляется Работнику под подпись.</w:t>
      </w:r>
    </w:p>
    <w:p w:rsidR="00367075" w:rsidRDefault="00367075" w:rsidP="00367075">
      <w:pPr>
        <w:jc w:val="both"/>
      </w:pPr>
    </w:p>
    <w:p w:rsidR="00367075" w:rsidRDefault="00367075" w:rsidP="00367075">
      <w:pPr>
        <w:ind w:firstLine="360"/>
        <w:jc w:val="center"/>
        <w:outlineLvl w:val="0"/>
      </w:pPr>
      <w:r>
        <w:t>3. ОСНОВНЫЕ ОБЯЗАННОСТИ</w:t>
      </w:r>
    </w:p>
    <w:p w:rsidR="00367075" w:rsidRDefault="00367075" w:rsidP="00367075">
      <w:pPr>
        <w:ind w:firstLine="360"/>
        <w:jc w:val="center"/>
        <w:outlineLvl w:val="0"/>
      </w:pPr>
    </w:p>
    <w:p w:rsidR="00367075" w:rsidRDefault="00367075" w:rsidP="00367075">
      <w:pPr>
        <w:ind w:firstLine="360"/>
        <w:jc w:val="both"/>
      </w:pPr>
      <w:r>
        <w:t xml:space="preserve"> 3.1. Работники администрации сельского поселения Староянбаевский сельсовет муниципального района Балтачевский район Республики Башкортостан обязаны: </w:t>
      </w:r>
    </w:p>
    <w:p w:rsidR="00367075" w:rsidRDefault="00367075" w:rsidP="00367075">
      <w:pPr>
        <w:ind w:firstLine="360"/>
        <w:jc w:val="both"/>
      </w:pPr>
      <w:r>
        <w:t xml:space="preserve"> 3.1.1.Соблюдать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законы и иные нормативные правовые акты Республики Башкортостан, Устав сельского поселения Староянбаевский сельсовет муниципального района Балтачевский район Республики Башкортостан, иные муниципальные правовые акты и обеспечивать их исполнение. </w:t>
      </w:r>
    </w:p>
    <w:p w:rsidR="00367075" w:rsidRDefault="00367075" w:rsidP="00367075">
      <w:pPr>
        <w:ind w:firstLine="360"/>
        <w:jc w:val="both"/>
      </w:pPr>
      <w:r>
        <w:t xml:space="preserve"> 3.1.2. Исполнять должностные обязанности в соответствии с должностной инструкцией. </w:t>
      </w:r>
    </w:p>
    <w:p w:rsidR="00367075" w:rsidRDefault="00367075" w:rsidP="00367075">
      <w:pPr>
        <w:ind w:firstLine="360"/>
        <w:jc w:val="both"/>
      </w:pPr>
      <w:r>
        <w:t xml:space="preserve"> 3.1.3. Соблюдать при исполнении должностных обязанностей права и законные интересы граждан и организаций. </w:t>
      </w:r>
    </w:p>
    <w:p w:rsidR="00367075" w:rsidRDefault="00367075" w:rsidP="00367075">
      <w:pPr>
        <w:ind w:firstLine="360"/>
        <w:jc w:val="both"/>
      </w:pPr>
      <w:r>
        <w:t xml:space="preserve"> 3.1.4. Соблюдать настоящие правила внутреннего трудового распорядка, порядок работы со служебной информацией. </w:t>
      </w:r>
    </w:p>
    <w:p w:rsidR="00367075" w:rsidRDefault="00367075" w:rsidP="00367075">
      <w:pPr>
        <w:ind w:firstLine="360"/>
        <w:jc w:val="both"/>
      </w:pPr>
      <w:r>
        <w:t xml:space="preserve"> 3.1.5. Поддерживать уровень квалификации, необходимый для надлежащего исполнения должностных обязанностей. </w:t>
      </w:r>
    </w:p>
    <w:p w:rsidR="00367075" w:rsidRDefault="00367075" w:rsidP="00367075">
      <w:pPr>
        <w:ind w:firstLine="360"/>
        <w:jc w:val="both"/>
      </w:pPr>
      <w:r>
        <w:lastRenderedPageBreak/>
        <w:t xml:space="preserve"> 3.1.6.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 </w:t>
      </w:r>
    </w:p>
    <w:p w:rsidR="00367075" w:rsidRDefault="00367075" w:rsidP="00367075">
      <w:pPr>
        <w:ind w:firstLine="360"/>
        <w:jc w:val="both"/>
      </w:pPr>
      <w:r>
        <w:t xml:space="preserve"> 3.1.7. Беречь государственное и муниципальное имущество, в том числе предоставленное ему для исполнения должностных обязанностей, поддерживать чистоту на рабочем месте, соблюдать установленный порядок хранения материальных ценностей, документов, печатей и штампов. </w:t>
      </w:r>
    </w:p>
    <w:p w:rsidR="00367075" w:rsidRDefault="00367075" w:rsidP="00367075">
      <w:pPr>
        <w:ind w:firstLine="360"/>
        <w:jc w:val="both"/>
      </w:pPr>
      <w:r>
        <w:t xml:space="preserve"> 3.1.8.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об обязательствах имущественного характера (далее - сведения о доходах, об имуществе и обязательствах имущественного характера). </w:t>
      </w:r>
    </w:p>
    <w:p w:rsidR="00367075" w:rsidRDefault="00367075" w:rsidP="00367075">
      <w:pPr>
        <w:ind w:firstLine="360"/>
        <w:jc w:val="both"/>
      </w:pPr>
      <w:r>
        <w:t xml:space="preserve"> 3.1.9.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 </w:t>
      </w:r>
    </w:p>
    <w:p w:rsidR="00367075" w:rsidRDefault="00367075" w:rsidP="00367075">
      <w:pPr>
        <w:ind w:firstLine="360"/>
        <w:jc w:val="both"/>
      </w:pPr>
      <w:r>
        <w:t xml:space="preserve"> 3.1.10. Соблюдать ограничения, выполнять обязательства, не нарушать запреты, которые установлены законами о муниципальной службе и другими федеральными законами. </w:t>
      </w:r>
    </w:p>
    <w:p w:rsidR="00367075" w:rsidRDefault="00367075" w:rsidP="00367075">
      <w:pPr>
        <w:ind w:firstLine="360"/>
        <w:jc w:val="both"/>
      </w:pPr>
      <w:r>
        <w:t xml:space="preserve"> 3.1.11. Сообщать представителю нанимателя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 </w:t>
      </w:r>
    </w:p>
    <w:p w:rsidR="00367075" w:rsidRDefault="00367075" w:rsidP="00367075">
      <w:pPr>
        <w:ind w:firstLine="360"/>
        <w:jc w:val="both"/>
      </w:pPr>
      <w:r>
        <w:t xml:space="preserve"> 3.1.12.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договоров сообщать представителю нанимателя (работодателю) сведения о последнем месте своей службы. </w:t>
      </w:r>
    </w:p>
    <w:p w:rsidR="00367075" w:rsidRDefault="00367075" w:rsidP="00367075">
      <w:pPr>
        <w:ind w:firstLine="360"/>
        <w:jc w:val="both"/>
      </w:pPr>
      <w:r>
        <w:t xml:space="preserve"> 3.1.13. Работать честно и добросовестно, с высокой ответственностью, своевременно и точно выполнять распоряжения главы сельского поселения, отданные в пределах их должностных полномочий; </w:t>
      </w:r>
    </w:p>
    <w:p w:rsidR="00367075" w:rsidRDefault="00367075" w:rsidP="00367075">
      <w:pPr>
        <w:ind w:firstLine="360"/>
        <w:jc w:val="both"/>
      </w:pPr>
      <w:r>
        <w:t xml:space="preserve"> 3.1.14. Соблюдать дисциплину труда: вовремя приходить на работу, эффективно использовать рабочее время, воздерживаться от действий, затрудняющих другим работникам выполнение их трудовых обязанностей, соблюдать установленную продолжительность рабочего времени, своевременно сообщать руководителю по подчиненности о нетрудоспособности, либо иных причинах невозможности исполнения должностных обязанностей. </w:t>
      </w:r>
    </w:p>
    <w:p w:rsidR="00367075" w:rsidRDefault="00367075" w:rsidP="00367075">
      <w:pPr>
        <w:ind w:firstLine="360"/>
        <w:jc w:val="both"/>
      </w:pPr>
      <w:r>
        <w:t xml:space="preserve"> Уведомление руководителя осуществляется лично или по телефону, при этом сообщается причина и предполагаемое время отсутствия на работе, сообщают о своей нетрудоспособности, либо иных причинах невозможности исполнения должностных обязанностей непосредственно главе администрации сельского поселения. </w:t>
      </w:r>
    </w:p>
    <w:p w:rsidR="00367075" w:rsidRDefault="00367075" w:rsidP="00367075">
      <w:pPr>
        <w:ind w:firstLine="360"/>
        <w:jc w:val="both"/>
      </w:pPr>
      <w:r>
        <w:t xml:space="preserve"> 3.1.15. При направлении в командировку своевременно оформить необходимые документы и после выполнения командировочного задания своевременно сдать отчет о результатах командировки. </w:t>
      </w:r>
    </w:p>
    <w:p w:rsidR="00367075" w:rsidRDefault="00367075" w:rsidP="00367075">
      <w:pPr>
        <w:ind w:firstLine="360"/>
        <w:jc w:val="both"/>
      </w:pPr>
      <w:r>
        <w:t xml:space="preserve"> 3.1.16. Соблюдать требования охраны труда и правил пожарной безопасности. </w:t>
      </w:r>
    </w:p>
    <w:p w:rsidR="00367075" w:rsidRDefault="00367075" w:rsidP="00367075">
      <w:pPr>
        <w:ind w:firstLine="360"/>
        <w:jc w:val="both"/>
      </w:pPr>
      <w:r>
        <w:t xml:space="preserve"> 3.1.17. В пределах своих должностных обязанностей рассматривать обращения граждан и юридических лиц, государственных органов и органов местного самоуправления и принимать по ним решения в порядке, установленном федеральными законами, законами Республики Башкортостан, уставом и иными нормативными правовыми актами. </w:t>
      </w:r>
    </w:p>
    <w:p w:rsidR="00367075" w:rsidRDefault="00367075" w:rsidP="00367075">
      <w:pPr>
        <w:ind w:firstLine="360"/>
        <w:jc w:val="both"/>
      </w:pPr>
      <w:r>
        <w:t xml:space="preserve"> 3.1.18. Принимать меры к немедленному устранению причин и условий, препятствующих или затрудняющих нормальную работу администрации, и немедленно сообщать о случившемся главе сельского поселения. </w:t>
      </w:r>
    </w:p>
    <w:p w:rsidR="00367075" w:rsidRDefault="00367075" w:rsidP="00367075">
      <w:pPr>
        <w:ind w:firstLine="360"/>
        <w:jc w:val="both"/>
      </w:pPr>
      <w:r>
        <w:t xml:space="preserve"> 3.1.19. При заболевании, опоздании или отсутствии на рабочем месте принять меры к извещению об этом непосредственно главе сельского поселения. </w:t>
      </w:r>
    </w:p>
    <w:p w:rsidR="00367075" w:rsidRDefault="00367075" w:rsidP="00367075">
      <w:pPr>
        <w:ind w:firstLine="360"/>
        <w:jc w:val="both"/>
      </w:pPr>
      <w:r>
        <w:t xml:space="preserve"> 3.1.20. При увольнении своевременно сдать закрепленные за ним материальные ценности. </w:t>
      </w:r>
    </w:p>
    <w:p w:rsidR="00367075" w:rsidRDefault="00367075" w:rsidP="00367075">
      <w:pPr>
        <w:ind w:firstLine="360"/>
        <w:jc w:val="both"/>
      </w:pPr>
    </w:p>
    <w:p w:rsidR="00367075" w:rsidRDefault="00367075" w:rsidP="00367075">
      <w:pPr>
        <w:ind w:firstLine="360"/>
        <w:jc w:val="both"/>
      </w:pPr>
      <w:r>
        <w:t xml:space="preserve">3.2. Администрация сельского поселения обязана: </w:t>
      </w:r>
    </w:p>
    <w:p w:rsidR="00367075" w:rsidRDefault="00367075" w:rsidP="00367075">
      <w:pPr>
        <w:ind w:firstLine="360"/>
        <w:jc w:val="both"/>
      </w:pPr>
      <w:r>
        <w:lastRenderedPageBreak/>
        <w:t xml:space="preserve"> 3.2.1. Соблюдать законы и иные нормативные правовые акты, локальные нормативные акты, соглашения и трудовые договоры. </w:t>
      </w:r>
    </w:p>
    <w:p w:rsidR="00367075" w:rsidRDefault="00367075" w:rsidP="00367075">
      <w:pPr>
        <w:ind w:firstLine="360"/>
        <w:jc w:val="both"/>
      </w:pPr>
      <w:r>
        <w:t xml:space="preserve"> 3.2.2. Правильно организовывать труд работников, предоставлять работнику работу, обусловленную трудовым договором. </w:t>
      </w:r>
    </w:p>
    <w:p w:rsidR="00367075" w:rsidRDefault="00367075" w:rsidP="00367075">
      <w:pPr>
        <w:ind w:firstLine="360"/>
        <w:jc w:val="both"/>
      </w:pPr>
      <w:r>
        <w:t xml:space="preserve"> 3.2.3. Обеспечивать здоровые и безопасные условия труда, строгое соблюдение трудовой и производственной дисциплины. </w:t>
      </w:r>
    </w:p>
    <w:p w:rsidR="00367075" w:rsidRDefault="00367075" w:rsidP="00367075">
      <w:pPr>
        <w:ind w:firstLine="360"/>
        <w:jc w:val="both"/>
      </w:pPr>
      <w:r>
        <w:t xml:space="preserve"> 3.2.4. Обеспечивать работников оборудованием, расходными материалами и иными средствами, необходимыми для исполнения ими трудовых обязанностей. </w:t>
      </w:r>
    </w:p>
    <w:p w:rsidR="00367075" w:rsidRDefault="00367075" w:rsidP="00367075">
      <w:pPr>
        <w:ind w:firstLine="360"/>
        <w:jc w:val="both"/>
      </w:pPr>
      <w:r>
        <w:t xml:space="preserve"> 3.2.5. Обеспечивать работникам администрации равную оплату за равноценный труд. </w:t>
      </w:r>
    </w:p>
    <w:p w:rsidR="00367075" w:rsidRDefault="00367075" w:rsidP="00367075">
      <w:pPr>
        <w:ind w:firstLine="360"/>
        <w:jc w:val="both"/>
      </w:pPr>
      <w:r>
        <w:t xml:space="preserve"> 3.2.6. Выплачивать в полном размере причитающуюся работникам заработную плату не реже двух раз в месяц в дни выдачи заработной платы: не позднее 5 и 20 числа каждого месяца. </w:t>
      </w:r>
    </w:p>
    <w:p w:rsidR="00367075" w:rsidRDefault="00367075" w:rsidP="00367075">
      <w:pPr>
        <w:ind w:firstLine="360"/>
        <w:jc w:val="both"/>
      </w:pPr>
      <w:r>
        <w:t xml:space="preserve"> 3.2.7.Осуществлять обязательное социальное страхование работников в порядке, установленном федеральными законами. </w:t>
      </w:r>
    </w:p>
    <w:p w:rsidR="00367075" w:rsidRDefault="00367075" w:rsidP="00367075">
      <w:pPr>
        <w:ind w:firstLine="360"/>
        <w:jc w:val="both"/>
      </w:pPr>
      <w:r>
        <w:t xml:space="preserve"> 3.2.8. Возмещать вред, причиненный работникам в связи с исполнением ими трудовых обязанностей. </w:t>
      </w:r>
    </w:p>
    <w:p w:rsidR="00367075" w:rsidRDefault="00367075" w:rsidP="00367075">
      <w:pPr>
        <w:ind w:firstLine="360"/>
        <w:jc w:val="both"/>
      </w:pPr>
      <w:r>
        <w:t xml:space="preserve"> 3.2.9. Защищать работников и членов их семей в порядке, установленном законами, от насилия, угроз, других неправомерных действий в связи с исполнением ими должностных обязанностей. </w:t>
      </w:r>
    </w:p>
    <w:p w:rsidR="00367075" w:rsidRDefault="00367075" w:rsidP="00367075">
      <w:pPr>
        <w:ind w:firstLine="360"/>
        <w:jc w:val="both"/>
      </w:pPr>
      <w:r>
        <w:t xml:space="preserve"> 3.2.10. Внимательно относиться к нуждам и запросам работников. </w:t>
      </w:r>
    </w:p>
    <w:p w:rsidR="00367075" w:rsidRDefault="00367075" w:rsidP="00367075">
      <w:pPr>
        <w:ind w:firstLine="360"/>
        <w:jc w:val="both"/>
      </w:pPr>
      <w:r>
        <w:t xml:space="preserve"> 3.2.11. Знакомить работников под роспись с принимаемыми локальными нормативными актами, непосредственно связанными с их трудовой деятельностью. </w:t>
      </w:r>
    </w:p>
    <w:p w:rsidR="00367075" w:rsidRDefault="00367075" w:rsidP="00367075">
      <w:pPr>
        <w:ind w:firstLine="360"/>
        <w:jc w:val="both"/>
      </w:pPr>
      <w:r>
        <w:t xml:space="preserve"> 3.2.12. Своевременно выполнять предписания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 </w:t>
      </w:r>
    </w:p>
    <w:p w:rsidR="00367075" w:rsidRDefault="00367075" w:rsidP="00367075">
      <w:pPr>
        <w:ind w:firstLine="360"/>
        <w:jc w:val="both"/>
      </w:pPr>
      <w:r>
        <w:t xml:space="preserve"> 3.2.13. 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 </w:t>
      </w:r>
    </w:p>
    <w:p w:rsidR="00367075" w:rsidRDefault="00367075" w:rsidP="00367075">
      <w:pPr>
        <w:jc w:val="both"/>
      </w:pPr>
    </w:p>
    <w:p w:rsidR="00367075" w:rsidRDefault="00367075" w:rsidP="00367075">
      <w:pPr>
        <w:ind w:firstLine="360"/>
        <w:jc w:val="center"/>
        <w:outlineLvl w:val="0"/>
      </w:pPr>
      <w:r>
        <w:t>4. ОСНОВНЫЕ ПРАВА РАБОТНИКОВ, РАБОТОДАТЕЛЯ</w:t>
      </w:r>
    </w:p>
    <w:p w:rsidR="00367075" w:rsidRDefault="00367075" w:rsidP="00367075">
      <w:pPr>
        <w:ind w:firstLine="360"/>
        <w:jc w:val="center"/>
        <w:outlineLvl w:val="0"/>
      </w:pPr>
    </w:p>
    <w:p w:rsidR="00367075" w:rsidRDefault="00367075" w:rsidP="00367075">
      <w:pPr>
        <w:ind w:firstLine="360"/>
        <w:jc w:val="both"/>
      </w:pPr>
      <w:r>
        <w:t xml:space="preserve"> 4.1. Работники администрации сельского поселения Староянбаевский сельсовет муниципального района Балтачевский район Республики Башкортостан имеют право на: </w:t>
      </w:r>
    </w:p>
    <w:p w:rsidR="00367075" w:rsidRDefault="00367075" w:rsidP="00367075">
      <w:pPr>
        <w:ind w:firstLine="360"/>
        <w:jc w:val="both"/>
      </w:pPr>
      <w:r>
        <w:t xml:space="preserve"> 4.1.1. Вознаграждение за труд, без какой бы то ни было дискриминации и не ниже установленного федеральным законом минимального размера оплаты труда. </w:t>
      </w:r>
    </w:p>
    <w:p w:rsidR="00367075" w:rsidRDefault="00367075" w:rsidP="00367075">
      <w:pPr>
        <w:ind w:firstLine="360"/>
        <w:jc w:val="both"/>
      </w:pPr>
      <w:r>
        <w:t xml:space="preserve"> 4.1.2. Получение заработной платы не реже, чем каждые две недели. </w:t>
      </w:r>
    </w:p>
    <w:p w:rsidR="00367075" w:rsidRDefault="00367075" w:rsidP="00367075">
      <w:pPr>
        <w:ind w:firstLine="360"/>
        <w:jc w:val="both"/>
      </w:pPr>
      <w:r>
        <w:t xml:space="preserve"> 4.1.3.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 </w:t>
      </w:r>
    </w:p>
    <w:p w:rsidR="00367075" w:rsidRDefault="00367075" w:rsidP="00367075">
      <w:pPr>
        <w:ind w:firstLine="360"/>
        <w:jc w:val="both"/>
      </w:pPr>
      <w:r>
        <w:t xml:space="preserve"> 4.1.4. Рабочее место, защищенное от воздействия вредных и опасных факторов, нормальные условия труда. </w:t>
      </w:r>
    </w:p>
    <w:p w:rsidR="00367075" w:rsidRDefault="00367075" w:rsidP="00367075">
      <w:pPr>
        <w:ind w:firstLine="360"/>
        <w:jc w:val="both"/>
      </w:pPr>
      <w:r>
        <w:t xml:space="preserve"> 4.1.5. Обращение к руководителю любого уровня по любому вопросу, включая такие вопросы, как нарушение закона или неэтичное поведение. </w:t>
      </w:r>
    </w:p>
    <w:p w:rsidR="00367075" w:rsidRDefault="00367075" w:rsidP="00367075">
      <w:pPr>
        <w:ind w:firstLine="360"/>
        <w:jc w:val="both"/>
      </w:pPr>
      <w:r>
        <w:t xml:space="preserve"> 4.1.6. Ознакомление с документами, определяющими его права и обязанности по занимаемой должности, критерии оценки качества работы и условия продвижения по службе. </w:t>
      </w:r>
    </w:p>
    <w:p w:rsidR="00367075" w:rsidRDefault="00367075" w:rsidP="00367075">
      <w:pPr>
        <w:ind w:firstLine="360"/>
        <w:jc w:val="both"/>
      </w:pPr>
      <w:r>
        <w:t xml:space="preserve"> 4.1.7. Получение в установленном законом порядке информации и материалов, необходимых для исполнения должностных обязанностей, а также на организационно - технические условия, необходимые для исполнения ими должностных обязанностей. </w:t>
      </w:r>
    </w:p>
    <w:p w:rsidR="00367075" w:rsidRDefault="00367075" w:rsidP="00367075">
      <w:pPr>
        <w:ind w:firstLine="360"/>
        <w:jc w:val="both"/>
      </w:pPr>
      <w:r>
        <w:t xml:space="preserve"> 4.1.8. Посещение на территории поселения предприятий, учреждений и организаций для исполнения должностных обязанностей. </w:t>
      </w:r>
    </w:p>
    <w:p w:rsidR="00367075" w:rsidRDefault="00367075" w:rsidP="00367075">
      <w:pPr>
        <w:ind w:firstLine="360"/>
        <w:jc w:val="both"/>
      </w:pPr>
      <w:r>
        <w:lastRenderedPageBreak/>
        <w:t xml:space="preserve"> 4.1.9. Принятие решений и участие в их подготовке в соответствии с должностными обязанностями. </w:t>
      </w:r>
    </w:p>
    <w:p w:rsidR="00367075" w:rsidRDefault="00367075" w:rsidP="00367075">
      <w:pPr>
        <w:ind w:firstLine="360"/>
        <w:jc w:val="both"/>
      </w:pPr>
      <w:r>
        <w:t xml:space="preserve"> 4.1.10. Участие по своей инициативе в конкурсе на замещение вакантной должности муниципальной службы. </w:t>
      </w:r>
    </w:p>
    <w:p w:rsidR="00367075" w:rsidRDefault="00367075" w:rsidP="00367075">
      <w:pPr>
        <w:ind w:firstLine="360"/>
        <w:jc w:val="both"/>
      </w:pPr>
      <w:r>
        <w:t xml:space="preserve"> 4.1.11. Продвижение по службе, включение в резерв на замещение должности муниципальной службы, переход на муниципальную службу. </w:t>
      </w:r>
    </w:p>
    <w:p w:rsidR="00367075" w:rsidRDefault="00367075" w:rsidP="00367075">
      <w:pPr>
        <w:ind w:firstLine="360"/>
        <w:jc w:val="both"/>
      </w:pPr>
      <w:r>
        <w:t xml:space="preserve"> 4.1.12. Увеличение денежного содержания с учетом уровня квалификации, стажа работы, сложности выполняемой работы, результатов работы и отношения к исполнению должностных обязанностей. </w:t>
      </w:r>
    </w:p>
    <w:p w:rsidR="00367075" w:rsidRDefault="00367075" w:rsidP="00367075">
      <w:pPr>
        <w:ind w:firstLine="360"/>
        <w:jc w:val="both"/>
      </w:pPr>
      <w:r>
        <w:t xml:space="preserve"> 4.1.13. Ознакомление со всеми материалами своего личного дела, отзывами о своей деятельности и другими документами до внесения их в личное дело, приобщение к личному делу своих объяснений. </w:t>
      </w:r>
    </w:p>
    <w:p w:rsidR="00367075" w:rsidRDefault="00367075" w:rsidP="00367075">
      <w:pPr>
        <w:ind w:firstLine="360"/>
        <w:jc w:val="both"/>
      </w:pPr>
      <w:r>
        <w:t xml:space="preserve"> 4.1.14. Переподготовку (переквалификацию) и повышение квалификации за счет средств местного бюджета. </w:t>
      </w:r>
    </w:p>
    <w:p w:rsidR="00367075" w:rsidRDefault="00367075" w:rsidP="00367075">
      <w:pPr>
        <w:ind w:firstLine="360"/>
        <w:jc w:val="both"/>
      </w:pPr>
      <w:r>
        <w:t xml:space="preserve"> 4.1.15. Пенсионное обеспечение в соответствии с законодательством. </w:t>
      </w:r>
    </w:p>
    <w:p w:rsidR="00367075" w:rsidRDefault="00367075" w:rsidP="00367075">
      <w:pPr>
        <w:ind w:firstLine="360"/>
        <w:jc w:val="both"/>
      </w:pPr>
      <w:r>
        <w:t xml:space="preserve"> 4.1.16. Рассмотрение индивидуальных трудовых споров в соответствии с трудовым законодательством, защиту своих прав и законных интересов, включая обжалование в суд их нарушений. </w:t>
      </w:r>
    </w:p>
    <w:p w:rsidR="00367075" w:rsidRDefault="00367075" w:rsidP="00367075">
      <w:pPr>
        <w:ind w:firstLine="360"/>
        <w:jc w:val="both"/>
      </w:pPr>
      <w:r>
        <w:t xml:space="preserve"> 4.1.17. Объединение в профессиональные союзы (ассоциации) для защиты своих прав, социально - экономических и профессиональных интересов. </w:t>
      </w:r>
    </w:p>
    <w:p w:rsidR="00367075" w:rsidRDefault="00367075" w:rsidP="00367075">
      <w:pPr>
        <w:ind w:firstLine="360"/>
        <w:jc w:val="both"/>
      </w:pPr>
      <w:r>
        <w:t xml:space="preserve"> 4.1.18. Внесение предложений по совершенствованию службы. </w:t>
      </w:r>
    </w:p>
    <w:p w:rsidR="00367075" w:rsidRDefault="00367075" w:rsidP="00367075">
      <w:pPr>
        <w:ind w:firstLine="360"/>
        <w:jc w:val="both"/>
      </w:pPr>
      <w:r>
        <w:t xml:space="preserve"> 4.1.19. Защиту своих персональных данных. </w:t>
      </w:r>
    </w:p>
    <w:p w:rsidR="00367075" w:rsidRDefault="00367075" w:rsidP="00367075">
      <w:pPr>
        <w:ind w:firstLine="360"/>
        <w:jc w:val="both"/>
      </w:pPr>
      <w:r>
        <w:t xml:space="preserve"> 4.1.20. Муниципальный служащий, за исключением муниципального служащего, замещающего должность главы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w:t>
      </w:r>
    </w:p>
    <w:p w:rsidR="00367075" w:rsidRDefault="00367075" w:rsidP="00367075">
      <w:pPr>
        <w:ind w:firstLine="360"/>
        <w:jc w:val="both"/>
      </w:pPr>
      <w:r>
        <w:t xml:space="preserve"> 4.2. Администрация сельского поселения имеет право: </w:t>
      </w:r>
    </w:p>
    <w:p w:rsidR="00367075" w:rsidRDefault="00367075" w:rsidP="00367075">
      <w:pPr>
        <w:ind w:firstLine="360"/>
        <w:jc w:val="both"/>
      </w:pPr>
      <w:r>
        <w:t xml:space="preserve"> 4.2.1. Вести коллективные переговоры и заключать коллективные договоры. </w:t>
      </w:r>
    </w:p>
    <w:p w:rsidR="00367075" w:rsidRDefault="00367075" w:rsidP="00367075">
      <w:pPr>
        <w:ind w:firstLine="360"/>
        <w:jc w:val="both"/>
      </w:pPr>
      <w:r>
        <w:t xml:space="preserve"> 4.2.2. Определять, корректировать трудовую функцию работника в соответствии с трудовым законодательством. </w:t>
      </w:r>
    </w:p>
    <w:p w:rsidR="00367075" w:rsidRDefault="00367075" w:rsidP="00367075">
      <w:pPr>
        <w:ind w:firstLine="360"/>
        <w:jc w:val="both"/>
      </w:pPr>
      <w:r>
        <w:t xml:space="preserve"> 4.2.3. Давать указания, обязательные для подчиненных работников, требовать исполнения ими должностных обязанностей и указаний руководства. </w:t>
      </w:r>
    </w:p>
    <w:p w:rsidR="00367075" w:rsidRDefault="00367075" w:rsidP="00367075">
      <w:pPr>
        <w:ind w:firstLine="360"/>
        <w:jc w:val="both"/>
      </w:pPr>
      <w:r>
        <w:t xml:space="preserve"> 4.2.4. Принимать акты, содержащие нормы трудового права, в пределах своей компетенции, локальные нормативные акты. </w:t>
      </w:r>
    </w:p>
    <w:p w:rsidR="00367075" w:rsidRDefault="00367075" w:rsidP="00367075">
      <w:pPr>
        <w:ind w:firstLine="360"/>
        <w:jc w:val="both"/>
      </w:pPr>
      <w:r>
        <w:t xml:space="preserve"> 4.2.5. Заключать, изменять и расторгать трудовые договоры с работниками в порядке и на условиях, установленных Трудовым кодексом РФ и иными федеральными законами. </w:t>
      </w:r>
    </w:p>
    <w:p w:rsidR="00367075" w:rsidRDefault="00367075" w:rsidP="00367075">
      <w:pPr>
        <w:ind w:firstLine="360"/>
        <w:jc w:val="both"/>
      </w:pPr>
      <w:r>
        <w:t xml:space="preserve"> 4.2.6. Поощрять работников за добросовестный эффективный труд. </w:t>
      </w:r>
    </w:p>
    <w:p w:rsidR="00367075" w:rsidRDefault="00367075" w:rsidP="00367075">
      <w:pPr>
        <w:ind w:firstLine="360"/>
        <w:jc w:val="both"/>
      </w:pPr>
      <w:r>
        <w:t xml:space="preserve"> 4.2.7. Требовать от работников исполнения ими трудовых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Правил внутреннего трудового распорядка администрации сельского поселения. </w:t>
      </w:r>
    </w:p>
    <w:p w:rsidR="00367075" w:rsidRDefault="00367075" w:rsidP="00367075">
      <w:pPr>
        <w:ind w:firstLine="360"/>
        <w:jc w:val="both"/>
      </w:pPr>
      <w:r>
        <w:t xml:space="preserve"> 4.2.8. Привлекать работников к дисциплинарной и материальной ответственности в порядке, установленном действующим трудовым законодательством. </w:t>
      </w:r>
    </w:p>
    <w:p w:rsidR="00367075" w:rsidRDefault="00367075" w:rsidP="00367075">
      <w:pPr>
        <w:ind w:firstLine="360"/>
        <w:jc w:val="both"/>
      </w:pPr>
      <w:r>
        <w:t xml:space="preserve"> 4.2.9. Требовать от муниципальных служащих соблюдения положений кодекса этики и служебного поведения муниципальных служащих, запретов и ограничений, связанных с муниципальной службой, определенных законодательством. </w:t>
      </w:r>
    </w:p>
    <w:p w:rsidR="00367075" w:rsidRDefault="00367075" w:rsidP="00367075">
      <w:pPr>
        <w:ind w:firstLine="360"/>
        <w:jc w:val="both"/>
      </w:pPr>
    </w:p>
    <w:p w:rsidR="00367075" w:rsidRDefault="00367075" w:rsidP="00367075">
      <w:pPr>
        <w:ind w:firstLine="360"/>
        <w:jc w:val="center"/>
        <w:outlineLvl w:val="0"/>
      </w:pPr>
      <w:r>
        <w:t>5. РАБОЧЕЕ ВРЕМЯ И ЕГО ИСПОЛЬЗОВАНИЕ</w:t>
      </w:r>
    </w:p>
    <w:p w:rsidR="00367075" w:rsidRDefault="00367075" w:rsidP="00367075">
      <w:pPr>
        <w:ind w:firstLine="360"/>
        <w:jc w:val="center"/>
        <w:outlineLvl w:val="0"/>
      </w:pPr>
    </w:p>
    <w:p w:rsidR="00367075" w:rsidRDefault="00367075" w:rsidP="00367075">
      <w:pPr>
        <w:ind w:firstLine="360"/>
        <w:jc w:val="both"/>
      </w:pPr>
      <w:r>
        <w:t xml:space="preserve"> 5.1.  В соответствии с действующим законодательством для работников Администрации устанавливается пятидневная рабочая неделя продолжительностью 40 часов, с двумя выходными днями – суббота, воскресенье.</w:t>
      </w:r>
    </w:p>
    <w:p w:rsidR="00367075" w:rsidRDefault="00367075" w:rsidP="00367075">
      <w:pPr>
        <w:ind w:firstLine="360"/>
        <w:jc w:val="both"/>
      </w:pPr>
      <w:r>
        <w:t>5.2. В администрации сельского поселения устанавливается следующий режим рабочего времени: начало рабочего дня в 08.30 часов, окончание рабочего дня в 18.00 часов.</w:t>
      </w:r>
    </w:p>
    <w:p w:rsidR="00367075" w:rsidRDefault="00367075" w:rsidP="00367075">
      <w:pPr>
        <w:ind w:firstLine="360"/>
        <w:jc w:val="both"/>
      </w:pPr>
      <w:r>
        <w:lastRenderedPageBreak/>
        <w:t>В соответствии со статьей 263.1. Трудового кодекса РФ (Федеральный закон от 12.11.2019 № 372-ФЗ) Женщины, работающие в сельской местности, имеют право:</w:t>
      </w:r>
    </w:p>
    <w:p w:rsidR="00367075" w:rsidRDefault="00367075" w:rsidP="00367075">
      <w:pPr>
        <w:ind w:firstLine="360"/>
        <w:jc w:val="both"/>
      </w:pPr>
      <w:r>
        <w:t>на предоставление по их письменному заявлению одного дополнительного выходного дня в месяц без сохранения заработной платы;</w:t>
      </w:r>
    </w:p>
    <w:p w:rsidR="00367075" w:rsidRDefault="00367075" w:rsidP="00367075">
      <w:pPr>
        <w:ind w:firstLine="360"/>
        <w:jc w:val="both"/>
      </w:pPr>
      <w:r>
        <w:t>на установление сокращенной продолжительности рабочего времени не более 36 часов в неделю, если меньшая продолжительность рабочей недели не предусмотрена для них федеральными законами, иными нормативными правовыми актами Российской Федерации. При этом заработная плата выплачивается в том же размере, что и при полной рабочей неделе.</w:t>
      </w:r>
    </w:p>
    <w:p w:rsidR="00367075" w:rsidRDefault="00367075" w:rsidP="00367075">
      <w:pPr>
        <w:ind w:firstLine="360"/>
        <w:jc w:val="both"/>
      </w:pPr>
      <w:r>
        <w:t>Продолжительность рабочего дня, непосредственно предшествующего нерабочему праздничному дню, уменьшается на один час.</w:t>
      </w:r>
    </w:p>
    <w:p w:rsidR="00367075" w:rsidRDefault="00367075" w:rsidP="00367075">
      <w:pPr>
        <w:ind w:firstLine="360"/>
        <w:jc w:val="both"/>
      </w:pPr>
      <w:r>
        <w:t>5.3. Для работников (женщин) работающих в сельской местности устанавливается следующий режим рабочего времени:</w:t>
      </w:r>
    </w:p>
    <w:p w:rsidR="00367075" w:rsidRDefault="00367075" w:rsidP="00367075">
      <w:pPr>
        <w:ind w:firstLine="360"/>
        <w:jc w:val="both"/>
      </w:pPr>
      <w:r>
        <w:t>- пятидневная рабочая неделя с двумя выходными днями - субботой и воскресеньем;</w:t>
      </w:r>
    </w:p>
    <w:p w:rsidR="00367075" w:rsidRDefault="00367075" w:rsidP="00367075">
      <w:pPr>
        <w:ind w:firstLine="360"/>
        <w:jc w:val="both"/>
      </w:pPr>
      <w:r>
        <w:t>- время начала работы — 8.30, время окончания работы - 17.12;</w:t>
      </w:r>
    </w:p>
    <w:p w:rsidR="00367075" w:rsidRDefault="00367075" w:rsidP="00367075">
      <w:pPr>
        <w:ind w:firstLine="360"/>
        <w:jc w:val="both"/>
      </w:pPr>
      <w:r>
        <w:t>- перерыв для отдыха и питания продолжительностью один час с 12.30 до 14.00. Данный перерыв не включается в рабочее время и не оплачивается.</w:t>
      </w:r>
    </w:p>
    <w:p w:rsidR="00367075" w:rsidRDefault="00367075" w:rsidP="00367075">
      <w:pPr>
        <w:ind w:firstLine="360"/>
        <w:jc w:val="both"/>
      </w:pPr>
      <w:r>
        <w:t xml:space="preserve"> 5.3. Работа в администрации сельского поселения осуществляется с учетом особых условий муниципальной службы (сложность, напряженность, специальный режим работы), в соответствии с которым муниципальные и немуниципальные служащие могут по распоряжению работодателя при необходимости привлекаться к выполнению своих трудовых обязанностей за пределами нормальной продолжительности рабочего времени. </w:t>
      </w:r>
    </w:p>
    <w:p w:rsidR="00367075" w:rsidRDefault="00367075" w:rsidP="00367075">
      <w:pPr>
        <w:ind w:firstLine="360"/>
        <w:jc w:val="both"/>
      </w:pPr>
      <w:r>
        <w:t xml:space="preserve"> 5.4. Работники могут привлекаться к работе в выходные и нерабочие праздничные дни на основании их письменного согласия в соответствии с графиком дежурства, утвержденным распоряжением главы сельского поселения. За работу в выходные и нерабочие праздничные дни работникам предоставляются дни отдыха в удобное для них время.</w:t>
      </w:r>
    </w:p>
    <w:p w:rsidR="00367075" w:rsidRDefault="00367075" w:rsidP="00367075">
      <w:pPr>
        <w:ind w:firstLine="360"/>
        <w:jc w:val="both"/>
      </w:pPr>
      <w:r>
        <w:t xml:space="preserve"> 5.5. Отсутствие на рабочем месте работника без уважительной причины не допускается. К работнику, отсутствующему на рабочем месте без уважительной причины, применяются меры дисциплинарного воздействия в соответствии с трудовым законодательством. </w:t>
      </w:r>
    </w:p>
    <w:p w:rsidR="00367075" w:rsidRDefault="00367075" w:rsidP="00367075">
      <w:pPr>
        <w:ind w:firstLine="360"/>
        <w:jc w:val="both"/>
      </w:pPr>
      <w:r>
        <w:t xml:space="preserve"> 5.6. В администрации сельского поселения ведется табель учета рабочего времени.</w:t>
      </w:r>
    </w:p>
    <w:p w:rsidR="00367075" w:rsidRDefault="00367075" w:rsidP="00367075">
      <w:pPr>
        <w:ind w:firstLine="360"/>
        <w:jc w:val="both"/>
      </w:pPr>
    </w:p>
    <w:p w:rsidR="00367075" w:rsidRDefault="00367075" w:rsidP="00367075">
      <w:pPr>
        <w:ind w:firstLine="360"/>
        <w:jc w:val="center"/>
        <w:outlineLvl w:val="0"/>
      </w:pPr>
      <w:r>
        <w:t>6. ВРЕМЯ ОТДЫХА</w:t>
      </w:r>
    </w:p>
    <w:p w:rsidR="00367075" w:rsidRDefault="00367075" w:rsidP="00367075">
      <w:pPr>
        <w:ind w:firstLine="360"/>
        <w:jc w:val="center"/>
        <w:outlineLvl w:val="0"/>
      </w:pPr>
    </w:p>
    <w:p w:rsidR="00367075" w:rsidRDefault="00367075" w:rsidP="00367075">
      <w:pPr>
        <w:ind w:firstLine="360"/>
        <w:jc w:val="both"/>
      </w:pPr>
      <w:r>
        <w:t xml:space="preserve"> 6.1. К времени отдыха - времени, в течение которого работник свободен от исполнения трудовых обязанностей и которое он может использовать по своему усмотрению, относятся: перерывы в течение рабочего дня, выходные дни, ежедневный (междусменный) отдых нерабочие праздничные дни, отпуска. </w:t>
      </w:r>
    </w:p>
    <w:p w:rsidR="00367075" w:rsidRDefault="00367075" w:rsidP="00367075">
      <w:pPr>
        <w:ind w:firstLine="360"/>
        <w:jc w:val="both"/>
      </w:pPr>
      <w:r>
        <w:t xml:space="preserve"> 6.2. Работникам администрации сельского поселения предоставляется перерыв в рабочее время для отдыха и питания ежедневно с 12 часов 30 минут до 14 часов 00 минут. Перерыв для отдыха и питания не включается в рабочее время и не подлежит оплате. </w:t>
      </w:r>
    </w:p>
    <w:p w:rsidR="00367075" w:rsidRDefault="00367075" w:rsidP="00367075">
      <w:pPr>
        <w:ind w:firstLine="360"/>
        <w:jc w:val="both"/>
      </w:pPr>
      <w:r>
        <w:t xml:space="preserve"> 6.3. Нерабочие праздничные дни установлены статьей 112 Трудового кодекса Российской Федерации. </w:t>
      </w:r>
    </w:p>
    <w:p w:rsidR="00367075" w:rsidRDefault="00367075" w:rsidP="00367075">
      <w:pPr>
        <w:ind w:firstLine="360"/>
        <w:jc w:val="both"/>
      </w:pPr>
      <w:r>
        <w:t xml:space="preserve"> 6.4. Работникам администрации сельского поселения предоставляются ежегодные основные и дополнительные оплачиваемые отпуска: </w:t>
      </w:r>
    </w:p>
    <w:p w:rsidR="00367075" w:rsidRDefault="00367075" w:rsidP="00367075">
      <w:pPr>
        <w:ind w:firstLine="360"/>
        <w:jc w:val="both"/>
      </w:pPr>
      <w:r>
        <w:t xml:space="preserve"> 6.4.1. Немуниципальным служащим предоставляется ежегодный основной оплачиваемый отпуск 28 календарных дней.</w:t>
      </w:r>
    </w:p>
    <w:p w:rsidR="00367075" w:rsidRDefault="00367075" w:rsidP="00367075">
      <w:pPr>
        <w:ind w:firstLine="360"/>
        <w:jc w:val="both"/>
      </w:pPr>
      <w:r>
        <w:t xml:space="preserve">6.4.2. Муниципальным служащим предоставляется ежегодный основной оплачиваемый отпуск продолжительностью 30 календарных дней. </w:t>
      </w:r>
    </w:p>
    <w:p w:rsidR="00367075" w:rsidRDefault="00367075" w:rsidP="00367075">
      <w:pPr>
        <w:ind w:firstLine="360"/>
        <w:jc w:val="both"/>
      </w:pPr>
      <w:r>
        <w:t xml:space="preserve"> 6.4.3. Муниципальным служащим предоставляются дополнительные оплачиваемые отпуска за выслугу лет и особые условия муниципальной службы. Ежегодный дополнительный оплачиваемый отпуск за выслугу лет предоставляется продолжительностью, исчисляемой из расчета 1 календарный день от 1 до 5 лет муниципальной службы, </w:t>
      </w:r>
    </w:p>
    <w:p w:rsidR="00367075" w:rsidRDefault="00367075" w:rsidP="00367075">
      <w:pPr>
        <w:ind w:firstLine="360"/>
        <w:jc w:val="both"/>
      </w:pPr>
      <w:r>
        <w:t xml:space="preserve">5 календарных дней от 5 до 10 лет муниципальной службы, </w:t>
      </w:r>
    </w:p>
    <w:p w:rsidR="00367075" w:rsidRDefault="00367075" w:rsidP="00367075">
      <w:pPr>
        <w:ind w:firstLine="360"/>
        <w:jc w:val="both"/>
      </w:pPr>
      <w:r>
        <w:t xml:space="preserve">7 календарных дней от 10 до 15 лет муниципальной службы и </w:t>
      </w:r>
    </w:p>
    <w:p w:rsidR="00367075" w:rsidRDefault="00367075" w:rsidP="00367075">
      <w:pPr>
        <w:ind w:firstLine="360"/>
        <w:jc w:val="both"/>
      </w:pPr>
      <w:r>
        <w:t xml:space="preserve">10 календарных дней от 15 и более лет муниципальной службы. </w:t>
      </w:r>
    </w:p>
    <w:p w:rsidR="00367075" w:rsidRDefault="00367075" w:rsidP="00367075">
      <w:pPr>
        <w:ind w:firstLine="360"/>
        <w:jc w:val="both"/>
      </w:pPr>
      <w:r>
        <w:lastRenderedPageBreak/>
        <w:t xml:space="preserve">Порядок и условия предоставления дополнительного оплачиваемого отпуска за особые условия муниципальной службы определяются муниципальными правовыми актами. </w:t>
      </w:r>
    </w:p>
    <w:p w:rsidR="00367075" w:rsidRDefault="00367075" w:rsidP="00367075">
      <w:pPr>
        <w:ind w:firstLine="360"/>
        <w:jc w:val="both"/>
      </w:pPr>
      <w:r>
        <w:t xml:space="preserve"> 6.5. Очередность предоставления ежегодных отпусков устанавливается администрацией сельского поселения по согласованию с работником и отражается в графике отпусков. График отпусков составляется на каждый год не позднее, чем за две недели до наступления календарного года и доводится до сведения всех работников. График отпусков обязателен как для работодателя, так и для работника. </w:t>
      </w:r>
    </w:p>
    <w:p w:rsidR="00367075" w:rsidRDefault="00367075" w:rsidP="00367075">
      <w:pPr>
        <w:ind w:firstLine="360"/>
        <w:jc w:val="both"/>
      </w:pPr>
      <w:r>
        <w:t xml:space="preserve"> 6.6. 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 </w:t>
      </w:r>
    </w:p>
    <w:p w:rsidR="00367075" w:rsidRDefault="00367075" w:rsidP="00367075">
      <w:pPr>
        <w:ind w:firstLine="360"/>
        <w:jc w:val="both"/>
      </w:pPr>
      <w:r>
        <w:t xml:space="preserve"> 6.7. Отзыв работника из отпуска допускается только с его согласия.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 </w:t>
      </w:r>
    </w:p>
    <w:p w:rsidR="00367075" w:rsidRDefault="00367075" w:rsidP="00367075">
      <w:pPr>
        <w:ind w:firstLine="360"/>
        <w:jc w:val="both"/>
      </w:pPr>
      <w:r>
        <w:t xml:space="preserve"> Не допускается отзыв из отпуска работников в возрасте до восемнадцати лет, беременных женщин и работников, занятых на работах с вредными и (или) опасными условиями труда. </w:t>
      </w:r>
    </w:p>
    <w:p w:rsidR="00367075" w:rsidRDefault="00367075" w:rsidP="00367075">
      <w:pPr>
        <w:ind w:firstLine="360"/>
        <w:jc w:val="both"/>
      </w:pPr>
      <w:r>
        <w:t xml:space="preserve"> 6.8. Часть ежегодного оплачиваемого отпуска, превышающая 28 календарных дней, по письменному заявлению работника может быть заменена денежной компенсацией. </w:t>
      </w:r>
    </w:p>
    <w:p w:rsidR="00367075" w:rsidRDefault="00367075" w:rsidP="00367075">
      <w:pPr>
        <w:ind w:firstLine="360"/>
        <w:jc w:val="both"/>
      </w:pPr>
      <w:r>
        <w:t xml:space="preserve"> 6.9.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но не более одного года. </w:t>
      </w:r>
    </w:p>
    <w:p w:rsidR="00367075" w:rsidRDefault="00367075" w:rsidP="00367075">
      <w:pPr>
        <w:ind w:firstLine="360"/>
        <w:jc w:val="both"/>
      </w:pPr>
      <w:r>
        <w:t xml:space="preserve"> 6.10. При увольнении работнику выплачивается денежная компенсация за все неиспользованные отпуска. </w:t>
      </w:r>
    </w:p>
    <w:p w:rsidR="00367075" w:rsidRDefault="00367075" w:rsidP="00367075">
      <w:pPr>
        <w:jc w:val="both"/>
      </w:pPr>
    </w:p>
    <w:p w:rsidR="00367075" w:rsidRDefault="00367075" w:rsidP="00367075">
      <w:pPr>
        <w:ind w:firstLine="360"/>
        <w:jc w:val="both"/>
        <w:outlineLvl w:val="0"/>
      </w:pPr>
      <w:r>
        <w:t xml:space="preserve"> 7. Оплата труда </w:t>
      </w:r>
    </w:p>
    <w:p w:rsidR="00367075" w:rsidRDefault="00367075" w:rsidP="00367075">
      <w:pPr>
        <w:ind w:firstLine="360"/>
        <w:jc w:val="both"/>
      </w:pPr>
      <w:r>
        <w:t xml:space="preserve"> 7.1. Денежное содержание муниципального служащего администрации сельского поселения состоит из: </w:t>
      </w:r>
    </w:p>
    <w:p w:rsidR="00367075" w:rsidRDefault="00367075" w:rsidP="00367075">
      <w:pPr>
        <w:ind w:firstLine="360"/>
        <w:jc w:val="both"/>
      </w:pPr>
      <w:r>
        <w:t xml:space="preserve"> 1) должностного оклада муниципального служащего в соответствии с замещаемой им должностью муниципальной службы, </w:t>
      </w:r>
    </w:p>
    <w:p w:rsidR="00367075" w:rsidRDefault="00367075" w:rsidP="00367075">
      <w:pPr>
        <w:ind w:firstLine="360"/>
        <w:jc w:val="both"/>
      </w:pPr>
      <w:r>
        <w:t xml:space="preserve"> 2) ежемесячных и иных дополнительных выплат. </w:t>
      </w:r>
    </w:p>
    <w:p w:rsidR="00367075" w:rsidRDefault="00367075" w:rsidP="00367075">
      <w:pPr>
        <w:ind w:firstLine="360"/>
        <w:jc w:val="both"/>
      </w:pPr>
      <w:r>
        <w:t xml:space="preserve"> К ежемесячным выплатам относятся: </w:t>
      </w:r>
    </w:p>
    <w:p w:rsidR="00367075" w:rsidRDefault="00367075" w:rsidP="00367075">
      <w:pPr>
        <w:ind w:firstLine="360"/>
        <w:jc w:val="both"/>
      </w:pPr>
      <w:r>
        <w:t xml:space="preserve"> - ежемесячная надбавка к должностному окладу за выслугу лет на муниципальной службе; </w:t>
      </w:r>
    </w:p>
    <w:p w:rsidR="00367075" w:rsidRDefault="00367075" w:rsidP="00367075">
      <w:pPr>
        <w:ind w:firstLine="360"/>
        <w:jc w:val="both"/>
      </w:pPr>
      <w:r>
        <w:t xml:space="preserve"> - ежемесячная надбавка к должностному окладу за классный чин; </w:t>
      </w:r>
    </w:p>
    <w:p w:rsidR="00367075" w:rsidRDefault="00367075" w:rsidP="00367075">
      <w:pPr>
        <w:ind w:firstLine="360"/>
        <w:jc w:val="both"/>
      </w:pPr>
      <w:r>
        <w:t xml:space="preserve"> - ежемесячная надбавка к должностному окладу за особые условия муниципальной службы (сложность, напряженность, специальный режим работы); </w:t>
      </w:r>
    </w:p>
    <w:p w:rsidR="00367075" w:rsidRDefault="00367075" w:rsidP="00367075">
      <w:pPr>
        <w:ind w:firstLine="360"/>
        <w:jc w:val="both"/>
      </w:pPr>
      <w:r>
        <w:t xml:space="preserve"> - ежемесячная надбавка к должностному окладу гражданам, допущенным к государственной тайне на постоянной основе, устанавливаемая законом Республики Башкортостан  в размерах и в порядке, определяемых федеральным законодательством; </w:t>
      </w:r>
    </w:p>
    <w:p w:rsidR="00367075" w:rsidRDefault="00367075" w:rsidP="00367075">
      <w:pPr>
        <w:ind w:firstLine="360"/>
        <w:jc w:val="both"/>
      </w:pPr>
      <w:r>
        <w:t xml:space="preserve"> - ежемесячное денежное поощрение; </w:t>
      </w:r>
    </w:p>
    <w:p w:rsidR="00367075" w:rsidRDefault="00367075" w:rsidP="00367075">
      <w:pPr>
        <w:ind w:firstLine="360"/>
        <w:jc w:val="both"/>
      </w:pPr>
      <w:r>
        <w:t xml:space="preserve"> - ежемесячная надбавка к должностному окладу за Почетное звание Российской Федерации; </w:t>
      </w:r>
    </w:p>
    <w:p w:rsidR="00367075" w:rsidRDefault="00367075" w:rsidP="00367075">
      <w:pPr>
        <w:ind w:firstLine="360"/>
        <w:jc w:val="both"/>
      </w:pPr>
      <w:r>
        <w:t>- ежемесячная надбавка к должностному окладу за проведение правовой экспертизы правовых актов и проектов правовых актов, подготовку и редактирование проектов правовых актов и их визирование в качестве юриста или исполнителя;</w:t>
      </w:r>
    </w:p>
    <w:p w:rsidR="00367075" w:rsidRDefault="00367075" w:rsidP="00367075">
      <w:pPr>
        <w:ind w:firstLine="360"/>
        <w:jc w:val="both"/>
      </w:pPr>
      <w:r>
        <w:t xml:space="preserve">  - ежемесячная надбавка к должностному окладу за ученую степень. </w:t>
      </w:r>
    </w:p>
    <w:p w:rsidR="00367075" w:rsidRDefault="00367075" w:rsidP="00367075">
      <w:pPr>
        <w:ind w:firstLine="360"/>
        <w:jc w:val="both"/>
      </w:pPr>
      <w:r>
        <w:t xml:space="preserve"> К иным дополнительным выплатам относятся: </w:t>
      </w:r>
    </w:p>
    <w:p w:rsidR="00367075" w:rsidRDefault="00367075" w:rsidP="00367075">
      <w:pPr>
        <w:ind w:firstLine="360"/>
        <w:jc w:val="both"/>
      </w:pPr>
      <w:r>
        <w:t xml:space="preserve"> - премии за выполнение особо важных и сложных заданий; </w:t>
      </w:r>
    </w:p>
    <w:p w:rsidR="00367075" w:rsidRDefault="00367075" w:rsidP="00367075">
      <w:pPr>
        <w:ind w:firstLine="360"/>
        <w:jc w:val="both"/>
      </w:pPr>
      <w:r>
        <w:t xml:space="preserve"> - единовременная выплата при предоставлении ежегодного оплачиваемого отпуска; </w:t>
      </w:r>
    </w:p>
    <w:p w:rsidR="00367075" w:rsidRDefault="00367075" w:rsidP="00367075">
      <w:pPr>
        <w:ind w:firstLine="360"/>
        <w:jc w:val="both"/>
      </w:pPr>
      <w:r>
        <w:t xml:space="preserve"> - материальная помощь. </w:t>
      </w:r>
    </w:p>
    <w:p w:rsidR="00367075" w:rsidRDefault="00367075" w:rsidP="00367075">
      <w:pPr>
        <w:ind w:firstLine="360"/>
        <w:jc w:val="both"/>
      </w:pPr>
      <w:r>
        <w:t xml:space="preserve"> 7.2. Порядок и размеры выплаты ежемесячных и иных дополнительных выплат муниципальному служащему определяется положением о денежном содержании муниципальных служащих, утверждаемым Советом сельского поселения. </w:t>
      </w:r>
    </w:p>
    <w:p w:rsidR="00367075" w:rsidRDefault="00367075" w:rsidP="00367075">
      <w:pPr>
        <w:ind w:firstLine="360"/>
        <w:jc w:val="both"/>
      </w:pPr>
      <w:r>
        <w:t xml:space="preserve"> 7.3. Оплата труда немуниципальных служащих включает: </w:t>
      </w:r>
    </w:p>
    <w:p w:rsidR="00367075" w:rsidRDefault="00367075" w:rsidP="00367075">
      <w:pPr>
        <w:ind w:firstLine="360"/>
        <w:jc w:val="both"/>
      </w:pPr>
      <w:r>
        <w:t xml:space="preserve"> 1) должностной оклад; </w:t>
      </w:r>
    </w:p>
    <w:p w:rsidR="00367075" w:rsidRDefault="00367075" w:rsidP="00367075">
      <w:pPr>
        <w:ind w:firstLine="360"/>
        <w:jc w:val="both"/>
      </w:pPr>
      <w:r>
        <w:t xml:space="preserve"> 2) ежемесячные выплаты: </w:t>
      </w:r>
    </w:p>
    <w:p w:rsidR="00367075" w:rsidRDefault="00367075" w:rsidP="00367075">
      <w:pPr>
        <w:ind w:firstLine="360"/>
        <w:jc w:val="both"/>
      </w:pPr>
      <w:r>
        <w:t xml:space="preserve"> - ежемесячная надбавка к должностному окладу за выслугу лет; </w:t>
      </w:r>
    </w:p>
    <w:p w:rsidR="00367075" w:rsidRDefault="00367075" w:rsidP="00367075">
      <w:pPr>
        <w:ind w:firstLine="360"/>
        <w:jc w:val="both"/>
      </w:pPr>
      <w:r>
        <w:lastRenderedPageBreak/>
        <w:t xml:space="preserve"> - ежемесячная надбавка к должностному окладу за сложность, напряженность и высокие достижения в труде; </w:t>
      </w:r>
    </w:p>
    <w:p w:rsidR="00367075" w:rsidRDefault="00367075" w:rsidP="00367075">
      <w:pPr>
        <w:ind w:firstLine="360"/>
        <w:jc w:val="both"/>
      </w:pPr>
      <w:r>
        <w:t xml:space="preserve"> - ежемесячная надбавка к должностному окладу работникам, допущенным к государственной тайне на постоянной основе; </w:t>
      </w:r>
    </w:p>
    <w:p w:rsidR="00367075" w:rsidRDefault="00367075" w:rsidP="00367075">
      <w:pPr>
        <w:ind w:firstLine="360"/>
        <w:jc w:val="both"/>
      </w:pPr>
      <w:r>
        <w:t xml:space="preserve"> 3) дополнительные выплаты: </w:t>
      </w:r>
    </w:p>
    <w:p w:rsidR="00367075" w:rsidRDefault="00367075" w:rsidP="00367075">
      <w:pPr>
        <w:ind w:firstLine="360"/>
        <w:jc w:val="both"/>
      </w:pPr>
      <w:r>
        <w:t xml:space="preserve"> - единовременная выплата при предоставлении ежегодного оплачиваемого отпуска; </w:t>
      </w:r>
    </w:p>
    <w:p w:rsidR="00367075" w:rsidRDefault="00367075" w:rsidP="00367075">
      <w:pPr>
        <w:ind w:firstLine="360"/>
        <w:jc w:val="both"/>
      </w:pPr>
      <w:r>
        <w:t xml:space="preserve"> - материальная помощь; </w:t>
      </w:r>
    </w:p>
    <w:p w:rsidR="00367075" w:rsidRDefault="00367075" w:rsidP="00367075">
      <w:pPr>
        <w:ind w:firstLine="360"/>
        <w:jc w:val="both"/>
      </w:pPr>
      <w:r>
        <w:t xml:space="preserve"> - премии за выполнение особо важных и сложных заданий. </w:t>
      </w:r>
    </w:p>
    <w:p w:rsidR="00367075" w:rsidRDefault="00367075" w:rsidP="00367075">
      <w:pPr>
        <w:ind w:firstLine="360"/>
        <w:jc w:val="both"/>
      </w:pPr>
      <w:r>
        <w:t xml:space="preserve"> 7.4. Порядок и размеры выплаты ежемесячных и иных дополнительных выплат немуниципальному служащему определяется положением об оплате труда, работников, замещающих должности, не отнесенные к должностям муниципальной службы, утверждаемым Советом сельского поселения Староянбаевский сельсовет муниципального района Балтачевский район Республики Башкортостан. </w:t>
      </w:r>
    </w:p>
    <w:p w:rsidR="00367075" w:rsidRDefault="00367075" w:rsidP="00367075">
      <w:pPr>
        <w:ind w:firstLine="360"/>
        <w:jc w:val="both"/>
      </w:pPr>
    </w:p>
    <w:p w:rsidR="00367075" w:rsidRDefault="00367075" w:rsidP="00367075">
      <w:pPr>
        <w:ind w:firstLine="360"/>
        <w:jc w:val="center"/>
        <w:outlineLvl w:val="0"/>
      </w:pPr>
      <w:r>
        <w:t>8. ПООЩРЕНИЯ ЗА УСПЕХИ В РАБОТЕ</w:t>
      </w:r>
    </w:p>
    <w:p w:rsidR="00367075" w:rsidRDefault="00367075" w:rsidP="00367075">
      <w:pPr>
        <w:ind w:firstLine="360"/>
        <w:jc w:val="center"/>
        <w:outlineLvl w:val="0"/>
      </w:pPr>
    </w:p>
    <w:p w:rsidR="00367075" w:rsidRDefault="00367075" w:rsidP="00367075">
      <w:pPr>
        <w:ind w:firstLine="360"/>
        <w:jc w:val="both"/>
      </w:pPr>
      <w:r>
        <w:t xml:space="preserve"> 8.1. За успешное и добросовестное исполнение муниципальными служащими должностных обязанностей, продолжительную и безупречную службу, выполнение заданий особой важности и сложности устанавливаются следующие виды поощрений: </w:t>
      </w:r>
    </w:p>
    <w:p w:rsidR="00367075" w:rsidRDefault="00367075" w:rsidP="00367075">
      <w:pPr>
        <w:ind w:firstLine="360"/>
        <w:jc w:val="both"/>
      </w:pPr>
      <w:r>
        <w:t xml:space="preserve"> а) объявление благодарности; </w:t>
      </w:r>
    </w:p>
    <w:p w:rsidR="00367075" w:rsidRDefault="00367075" w:rsidP="00367075">
      <w:pPr>
        <w:ind w:firstLine="360"/>
        <w:jc w:val="both"/>
      </w:pPr>
      <w:r>
        <w:t xml:space="preserve"> б) награждение почетной грамотой; </w:t>
      </w:r>
    </w:p>
    <w:p w:rsidR="00367075" w:rsidRDefault="00367075" w:rsidP="00367075">
      <w:pPr>
        <w:ind w:firstLine="360"/>
        <w:jc w:val="both"/>
      </w:pPr>
      <w:r>
        <w:t xml:space="preserve"> в) выплата единовременной денежной премии в размере месячного должностного оклада с установленными надбавками; </w:t>
      </w:r>
    </w:p>
    <w:p w:rsidR="00367075" w:rsidRDefault="00367075" w:rsidP="00367075">
      <w:pPr>
        <w:ind w:firstLine="360"/>
        <w:jc w:val="both"/>
      </w:pPr>
      <w:r>
        <w:t xml:space="preserve"> г) присвоение почетных званий, предусмотренных уставом муниципального района Балтачевский район Республики Башкортостан и федеральным законодательством; </w:t>
      </w:r>
    </w:p>
    <w:p w:rsidR="00367075" w:rsidRDefault="00367075" w:rsidP="00367075">
      <w:pPr>
        <w:ind w:firstLine="360"/>
        <w:jc w:val="both"/>
      </w:pPr>
      <w:r>
        <w:t xml:space="preserve"> д) представление к наградам Российской Федерации, Республики Башкортостан; </w:t>
      </w:r>
    </w:p>
    <w:p w:rsidR="00367075" w:rsidRDefault="00367075" w:rsidP="00367075">
      <w:pPr>
        <w:ind w:firstLine="360"/>
        <w:jc w:val="both"/>
      </w:pPr>
      <w:r>
        <w:t xml:space="preserve"> е) за особые отличия в работе к муниципальному служащему администрации района может применяться поощрение в виде внеочередного присвоения классного чина. </w:t>
      </w:r>
    </w:p>
    <w:p w:rsidR="00367075" w:rsidRDefault="00367075" w:rsidP="00367075">
      <w:pPr>
        <w:ind w:firstLine="360"/>
        <w:jc w:val="both"/>
      </w:pPr>
      <w:r>
        <w:t xml:space="preserve">Муниципальным служащим выплачивается материальная помощь  в связи с юбилейными датами - 50, 55, 60, 65 лет со дня рождения муниципального служащего в соответствии с  Положением о фонде оплаты труда, условиях материального стимулирования, установления надбавок и доплат к окладам лиц, замещающих муниципальные должности, должности муниципальной службы и работников, занимающих должности и профессии, не отнесенные к должностям муниципальной службы, и осуществляющих техническое обеспечение деятельности Администрации сельского поселения Староянбаевский  сельсовет муниципального района Балтачевский  район Республики Башкортостан. </w:t>
      </w:r>
    </w:p>
    <w:p w:rsidR="00367075" w:rsidRDefault="00367075" w:rsidP="00367075">
      <w:pPr>
        <w:ind w:firstLine="360"/>
        <w:jc w:val="both"/>
      </w:pPr>
      <w:r>
        <w:t xml:space="preserve"> 8.2. К лицам, замещающим немуниципальные должности, замещающим профессии рабочих применяются такие виды поощрения, как: </w:t>
      </w:r>
    </w:p>
    <w:p w:rsidR="00367075" w:rsidRDefault="00367075" w:rsidP="00367075">
      <w:pPr>
        <w:ind w:firstLine="360"/>
        <w:jc w:val="both"/>
      </w:pPr>
      <w:r>
        <w:t xml:space="preserve"> 1) объявление благодарности; </w:t>
      </w:r>
    </w:p>
    <w:p w:rsidR="00367075" w:rsidRDefault="00367075" w:rsidP="00367075">
      <w:pPr>
        <w:ind w:firstLine="360"/>
        <w:jc w:val="both"/>
      </w:pPr>
      <w:r>
        <w:t xml:space="preserve"> 2) выдача премии; </w:t>
      </w:r>
    </w:p>
    <w:p w:rsidR="00367075" w:rsidRDefault="00367075" w:rsidP="00367075">
      <w:pPr>
        <w:ind w:firstLine="360"/>
        <w:jc w:val="both"/>
      </w:pPr>
      <w:r>
        <w:t xml:space="preserve"> 3) награждение ценным подарком; </w:t>
      </w:r>
    </w:p>
    <w:p w:rsidR="00367075" w:rsidRDefault="00367075" w:rsidP="00367075">
      <w:pPr>
        <w:ind w:firstLine="360"/>
        <w:jc w:val="both"/>
      </w:pPr>
      <w:r>
        <w:t xml:space="preserve"> 4) награждение Почетной грамотой. </w:t>
      </w:r>
    </w:p>
    <w:p w:rsidR="00367075" w:rsidRDefault="00367075" w:rsidP="00367075">
      <w:pPr>
        <w:ind w:firstLine="360"/>
        <w:jc w:val="both"/>
      </w:pPr>
      <w:r>
        <w:t xml:space="preserve"> 8.3. Поощрения объявляются в распоряжении, доводятся до сведения всего коллектива и заносятся в трудовую книжку. </w:t>
      </w:r>
    </w:p>
    <w:p w:rsidR="00367075" w:rsidRDefault="00367075" w:rsidP="00367075">
      <w:pPr>
        <w:ind w:firstLine="360"/>
        <w:jc w:val="both"/>
      </w:pPr>
      <w:r>
        <w:t xml:space="preserve"> 8.4. Порядок применения поощрений определяется нормативными актами Совета сельского поселения Староянбаевский сельсовет муниципального района Балтачевский район Республики Башкортостан. </w:t>
      </w:r>
    </w:p>
    <w:p w:rsidR="00367075" w:rsidRDefault="00367075" w:rsidP="00367075">
      <w:pPr>
        <w:ind w:firstLine="360"/>
        <w:jc w:val="both"/>
      </w:pPr>
    </w:p>
    <w:p w:rsidR="00367075" w:rsidRDefault="00367075" w:rsidP="00367075">
      <w:pPr>
        <w:ind w:firstLine="360"/>
        <w:jc w:val="center"/>
        <w:outlineLvl w:val="0"/>
      </w:pPr>
      <w:r>
        <w:t>9. ОТВЕТСТВЕННОСТЬ ЗА НАРУШЕНИЕ ТРУДОВОЙ ДИСЦИПЛИНЫ</w:t>
      </w:r>
    </w:p>
    <w:p w:rsidR="00367075" w:rsidRDefault="00367075" w:rsidP="00367075">
      <w:pPr>
        <w:ind w:firstLine="360"/>
        <w:jc w:val="center"/>
        <w:outlineLvl w:val="0"/>
      </w:pPr>
    </w:p>
    <w:p w:rsidR="00367075" w:rsidRDefault="00367075" w:rsidP="00367075">
      <w:pPr>
        <w:ind w:firstLine="360"/>
        <w:jc w:val="both"/>
      </w:pPr>
      <w:r>
        <w:t xml:space="preserve"> 10.1. За совершение дисциплинарного проступка - неисполнение или ненадлежащее исполнение работником по его вине возложенных на него служебных обязанностей - работодатель имеет право применить следующие дисциплинарные взыскания: </w:t>
      </w:r>
    </w:p>
    <w:p w:rsidR="00367075" w:rsidRDefault="00367075" w:rsidP="00367075">
      <w:pPr>
        <w:ind w:firstLine="360"/>
        <w:jc w:val="both"/>
      </w:pPr>
      <w:r>
        <w:t xml:space="preserve"> 1) замечание; </w:t>
      </w:r>
    </w:p>
    <w:p w:rsidR="00367075" w:rsidRDefault="00367075" w:rsidP="00367075">
      <w:pPr>
        <w:ind w:firstLine="360"/>
        <w:jc w:val="both"/>
      </w:pPr>
      <w:r>
        <w:t xml:space="preserve"> 2) выговор; </w:t>
      </w:r>
    </w:p>
    <w:p w:rsidR="00367075" w:rsidRDefault="00367075" w:rsidP="00367075">
      <w:pPr>
        <w:ind w:firstLine="360"/>
        <w:jc w:val="both"/>
      </w:pPr>
      <w:r>
        <w:lastRenderedPageBreak/>
        <w:t xml:space="preserve"> 3) увольнение со службы по соответствующим основаниям. </w:t>
      </w:r>
    </w:p>
    <w:p w:rsidR="00367075" w:rsidRDefault="00367075" w:rsidP="00367075">
      <w:pPr>
        <w:ind w:firstLine="360"/>
        <w:jc w:val="both"/>
      </w:pPr>
      <w:r>
        <w:t xml:space="preserve"> 10.2.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распоряжением. </w:t>
      </w:r>
    </w:p>
    <w:p w:rsidR="00367075" w:rsidRDefault="00367075" w:rsidP="00367075">
      <w:pPr>
        <w:ind w:firstLine="360"/>
        <w:jc w:val="both"/>
      </w:pPr>
      <w:r>
        <w:t xml:space="preserve"> 10.3. За каждое нарушение трудовой дисциплины может быть применено только одно дисциплинарное взыскание. При наложении взысканий должны учитываться тяжесть совершенного поступка, обстоятельства, при которых он совершен, предшествующая работа и поведение работника. До применения дисциплинарного взыскания работодатель должен затребовать от работника, муниципального служащего, письменное объяснение. Если по истечении двух рабочих дней указанное объяснение работником не предоставлено, то составляется соответствующий акт. Непредставление работником объяснения не является препятствием для применения дисциплинарного взыскания. Дисциплинарное взыскание применяется не позднее одного месяца со дня обнаружения проступка, не считая времени болезни работника, муниципального служащего, пребывания его в отпуске, а также времени, необходимого на учет мнения представительного органа работников.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 </w:t>
      </w:r>
    </w:p>
    <w:p w:rsidR="00367075" w:rsidRDefault="00367075" w:rsidP="00367075">
      <w:pPr>
        <w:ind w:firstLine="360"/>
        <w:jc w:val="both"/>
      </w:pPr>
      <w:r>
        <w:t xml:space="preserve"> 10.4. Распоряжение о применении дисциплинарного взыскания с указанием мотивов его применения объявляется сотруднику, подвергнутому взысканию, под роспись в трехдневный срок. </w:t>
      </w:r>
    </w:p>
    <w:p w:rsidR="00367075" w:rsidRDefault="00367075" w:rsidP="00367075">
      <w:pPr>
        <w:ind w:firstLine="360"/>
        <w:jc w:val="both"/>
      </w:pPr>
      <w:r>
        <w:t xml:space="preserve"> 10.5.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 Работодатель до истечения года со дня применения дисциплинарного взыскания имеет право снять его с работника по собственной инициативе или по просьбе самого работника. </w:t>
      </w:r>
    </w:p>
    <w:p w:rsidR="00367075" w:rsidRDefault="00367075" w:rsidP="00367075">
      <w:pPr>
        <w:ind w:firstLine="360"/>
        <w:jc w:val="both"/>
      </w:pPr>
      <w:r>
        <w:t xml:space="preserve"> 10.6. Порядок применения и снятия дисциплинарных взысканий определяется трудовым законодательством.</w:t>
      </w:r>
    </w:p>
    <w:p w:rsidR="00367075" w:rsidRDefault="00367075" w:rsidP="00367075"/>
    <w:p w:rsidR="00367075" w:rsidRDefault="00367075" w:rsidP="00367075">
      <w:pPr>
        <w:tabs>
          <w:tab w:val="left" w:pos="993"/>
        </w:tabs>
        <w:ind w:right="-5"/>
        <w:jc w:val="both"/>
      </w:pPr>
    </w:p>
    <w:p w:rsidR="00367075" w:rsidRDefault="00367075" w:rsidP="00367075"/>
    <w:p w:rsidR="00367075" w:rsidRDefault="00367075" w:rsidP="00367075"/>
    <w:p w:rsidR="00367075" w:rsidRDefault="00367075" w:rsidP="00367075"/>
    <w:p w:rsidR="00367075" w:rsidRDefault="00367075" w:rsidP="00367075"/>
    <w:p w:rsidR="00AA47A6" w:rsidRDefault="00AA47A6" w:rsidP="00367075">
      <w:pPr>
        <w:pStyle w:val="2a"/>
        <w:jc w:val="center"/>
        <w:rPr>
          <w:b/>
          <w:sz w:val="28"/>
          <w:szCs w:val="28"/>
        </w:rPr>
      </w:pPr>
    </w:p>
    <w:sectPr w:rsidR="00AA47A6" w:rsidSect="00D6397F">
      <w:headerReference w:type="even" r:id="rId9"/>
      <w:headerReference w:type="default" r:id="rId10"/>
      <w:headerReference w:type="first" r:id="rId11"/>
      <w:pgSz w:w="11906" w:h="16838" w:code="9"/>
      <w:pgMar w:top="567" w:right="567" w:bottom="851" w:left="1259" w:header="57"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03DE" w:rsidRDefault="00D103DE">
      <w:r>
        <w:separator/>
      </w:r>
    </w:p>
  </w:endnote>
  <w:endnote w:type="continuationSeparator" w:id="1">
    <w:p w:rsidR="00D103DE" w:rsidRDefault="00D103DE">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auto"/>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03DE" w:rsidRDefault="00D103DE">
      <w:r>
        <w:separator/>
      </w:r>
    </w:p>
  </w:footnote>
  <w:footnote w:type="continuationSeparator" w:id="1">
    <w:p w:rsidR="00D103DE" w:rsidRDefault="00D103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C41" w:rsidRDefault="00FA6314" w:rsidP="004E61C7">
    <w:pPr>
      <w:pStyle w:val="ab"/>
      <w:framePr w:wrap="around" w:vAnchor="text" w:hAnchor="margin" w:xAlign="right" w:y="1"/>
      <w:rPr>
        <w:rStyle w:val="ad"/>
      </w:rPr>
    </w:pPr>
    <w:r>
      <w:rPr>
        <w:rStyle w:val="ad"/>
      </w:rPr>
      <w:fldChar w:fldCharType="begin"/>
    </w:r>
    <w:r w:rsidR="00344C41">
      <w:rPr>
        <w:rStyle w:val="ad"/>
      </w:rPr>
      <w:instrText xml:space="preserve">PAGE  </w:instrText>
    </w:r>
    <w:r>
      <w:rPr>
        <w:rStyle w:val="ad"/>
      </w:rPr>
      <w:fldChar w:fldCharType="end"/>
    </w:r>
  </w:p>
  <w:p w:rsidR="00344C41" w:rsidRDefault="00344C41" w:rsidP="00DD5C34">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5250"/>
      <w:docPartObj>
        <w:docPartGallery w:val="Page Numbers (Top of Page)"/>
        <w:docPartUnique/>
      </w:docPartObj>
    </w:sdtPr>
    <w:sdtContent>
      <w:p w:rsidR="006C379F" w:rsidRDefault="00FA6314">
        <w:pPr>
          <w:pStyle w:val="ab"/>
          <w:jc w:val="center"/>
        </w:pPr>
        <w:fldSimple w:instr=" PAGE   \* MERGEFORMAT ">
          <w:r w:rsidR="00367075">
            <w:rPr>
              <w:noProof/>
            </w:rPr>
            <w:t>15</w:t>
          </w:r>
        </w:fldSimple>
      </w:p>
    </w:sdtContent>
  </w:sdt>
  <w:p w:rsidR="00344C41" w:rsidRDefault="00344C41" w:rsidP="00DD5C34">
    <w:pPr>
      <w:pStyle w:val="ab"/>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79F" w:rsidRDefault="006C379F">
    <w:pPr>
      <w:pStyle w:val="ab"/>
      <w:jc w:val="center"/>
    </w:pPr>
  </w:p>
  <w:p w:rsidR="006C379F" w:rsidRDefault="006C379F">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6781E08"/>
    <w:lvl w:ilvl="0">
      <w:numFmt w:val="bullet"/>
      <w:lvlText w:val="*"/>
      <w:lvlJc w:val="left"/>
      <w:pPr>
        <w:ind w:left="0" w:firstLine="0"/>
      </w:pPr>
    </w:lvl>
  </w:abstractNum>
  <w:abstractNum w:abstractNumId="1">
    <w:nsid w:val="0B4E524B"/>
    <w:multiLevelType w:val="multilevel"/>
    <w:tmpl w:val="93EA10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EB252B"/>
    <w:multiLevelType w:val="multilevel"/>
    <w:tmpl w:val="5DFE52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EFF742C"/>
    <w:multiLevelType w:val="hybridMultilevel"/>
    <w:tmpl w:val="DD129EF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71A05D7E"/>
    <w:multiLevelType w:val="hybridMultilevel"/>
    <w:tmpl w:val="184A175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75AA5D9B"/>
    <w:multiLevelType w:val="hybridMultilevel"/>
    <w:tmpl w:val="57944BF2"/>
    <w:lvl w:ilvl="0" w:tplc="58809F5E">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79AA3327"/>
    <w:multiLevelType w:val="multilevel"/>
    <w:tmpl w:val="33722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 w:ilvl="0">
        <w:numFmt w:val="bullet"/>
        <w:lvlText w:val="-"/>
        <w:legacy w:legacy="1" w:legacySpace="0" w:legacyIndent="144"/>
        <w:lvlJc w:val="left"/>
        <w:pPr>
          <w:ind w:left="0" w:firstLine="0"/>
        </w:pPr>
        <w:rPr>
          <w:rFonts w:ascii="Courier New" w:hAnsi="Courier New" w:cs="Courier New" w:hint="default"/>
        </w:rPr>
      </w:lvl>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defaultTabStop w:val="708"/>
  <w:drawingGridHorizontalSpacing w:val="120"/>
  <w:displayHorizontalDrawingGridEvery w:val="2"/>
  <w:noPunctuationKerning/>
  <w:characterSpacingControl w:val="doNotCompress"/>
  <w:hdrShapeDefaults>
    <o:shapedefaults v:ext="edit" spidmax="238594">
      <o:colormenu v:ext="edit" fillcolor="none [3212]"/>
    </o:shapedefaults>
  </w:hdrShapeDefaults>
  <w:footnotePr>
    <w:footnote w:id="0"/>
    <w:footnote w:id="1"/>
  </w:footnotePr>
  <w:endnotePr>
    <w:endnote w:id="0"/>
    <w:endnote w:id="1"/>
  </w:endnotePr>
  <w:compat/>
  <w:rsids>
    <w:rsidRoot w:val="002F15EF"/>
    <w:rsid w:val="00005636"/>
    <w:rsid w:val="00006C7C"/>
    <w:rsid w:val="00014616"/>
    <w:rsid w:val="00020E9F"/>
    <w:rsid w:val="00022E5E"/>
    <w:rsid w:val="00030D82"/>
    <w:rsid w:val="00031D97"/>
    <w:rsid w:val="000328BF"/>
    <w:rsid w:val="000357E1"/>
    <w:rsid w:val="00035D5C"/>
    <w:rsid w:val="00043018"/>
    <w:rsid w:val="000440A5"/>
    <w:rsid w:val="00045094"/>
    <w:rsid w:val="00045729"/>
    <w:rsid w:val="00051A2E"/>
    <w:rsid w:val="00051B03"/>
    <w:rsid w:val="00051B80"/>
    <w:rsid w:val="00052000"/>
    <w:rsid w:val="00057958"/>
    <w:rsid w:val="00064F44"/>
    <w:rsid w:val="000673C9"/>
    <w:rsid w:val="00077AA8"/>
    <w:rsid w:val="0008259F"/>
    <w:rsid w:val="00086976"/>
    <w:rsid w:val="00093328"/>
    <w:rsid w:val="0009577F"/>
    <w:rsid w:val="000A233A"/>
    <w:rsid w:val="000A5995"/>
    <w:rsid w:val="000B58B8"/>
    <w:rsid w:val="000C7FC2"/>
    <w:rsid w:val="000D1CA5"/>
    <w:rsid w:val="000D6C83"/>
    <w:rsid w:val="000D6E5A"/>
    <w:rsid w:val="000E0D5E"/>
    <w:rsid w:val="000E2427"/>
    <w:rsid w:val="000E46B7"/>
    <w:rsid w:val="000F3F51"/>
    <w:rsid w:val="000F5460"/>
    <w:rsid w:val="001050AF"/>
    <w:rsid w:val="00106049"/>
    <w:rsid w:val="0011490A"/>
    <w:rsid w:val="00116A1B"/>
    <w:rsid w:val="00116E67"/>
    <w:rsid w:val="0012021D"/>
    <w:rsid w:val="00130F0E"/>
    <w:rsid w:val="00133FE6"/>
    <w:rsid w:val="00135A58"/>
    <w:rsid w:val="00136B0B"/>
    <w:rsid w:val="0014310D"/>
    <w:rsid w:val="001607A4"/>
    <w:rsid w:val="0016251B"/>
    <w:rsid w:val="00162D56"/>
    <w:rsid w:val="00163DFD"/>
    <w:rsid w:val="00170AB7"/>
    <w:rsid w:val="00175D7F"/>
    <w:rsid w:val="001771CA"/>
    <w:rsid w:val="001830B1"/>
    <w:rsid w:val="00185068"/>
    <w:rsid w:val="001874D0"/>
    <w:rsid w:val="001930D6"/>
    <w:rsid w:val="00193557"/>
    <w:rsid w:val="00193EC6"/>
    <w:rsid w:val="00197736"/>
    <w:rsid w:val="001A1FB6"/>
    <w:rsid w:val="001B14E1"/>
    <w:rsid w:val="001B1EF6"/>
    <w:rsid w:val="001B2C50"/>
    <w:rsid w:val="001B2DF3"/>
    <w:rsid w:val="001B4695"/>
    <w:rsid w:val="001B593A"/>
    <w:rsid w:val="001B6D5B"/>
    <w:rsid w:val="001D1342"/>
    <w:rsid w:val="001D2788"/>
    <w:rsid w:val="001D2A70"/>
    <w:rsid w:val="001D5E3F"/>
    <w:rsid w:val="001D71A8"/>
    <w:rsid w:val="001E2FF3"/>
    <w:rsid w:val="001E7A36"/>
    <w:rsid w:val="001F21FE"/>
    <w:rsid w:val="001F4BA3"/>
    <w:rsid w:val="00214F2E"/>
    <w:rsid w:val="00215BE5"/>
    <w:rsid w:val="00220BBC"/>
    <w:rsid w:val="0022119E"/>
    <w:rsid w:val="002276B5"/>
    <w:rsid w:val="00231608"/>
    <w:rsid w:val="002417B9"/>
    <w:rsid w:val="00246BEA"/>
    <w:rsid w:val="002619DC"/>
    <w:rsid w:val="00261FFD"/>
    <w:rsid w:val="0026368B"/>
    <w:rsid w:val="0026422A"/>
    <w:rsid w:val="0027709A"/>
    <w:rsid w:val="002805D1"/>
    <w:rsid w:val="00281236"/>
    <w:rsid w:val="00282DB5"/>
    <w:rsid w:val="0028597C"/>
    <w:rsid w:val="002859AD"/>
    <w:rsid w:val="0028779D"/>
    <w:rsid w:val="00290DE4"/>
    <w:rsid w:val="0029613D"/>
    <w:rsid w:val="002A224E"/>
    <w:rsid w:val="002A495E"/>
    <w:rsid w:val="002A5777"/>
    <w:rsid w:val="002A68F9"/>
    <w:rsid w:val="002A6A06"/>
    <w:rsid w:val="002B220C"/>
    <w:rsid w:val="002B3ABC"/>
    <w:rsid w:val="002B7B15"/>
    <w:rsid w:val="002C2603"/>
    <w:rsid w:val="002C42AF"/>
    <w:rsid w:val="002C7507"/>
    <w:rsid w:val="002D0634"/>
    <w:rsid w:val="002D1D33"/>
    <w:rsid w:val="002E0A90"/>
    <w:rsid w:val="002F15EF"/>
    <w:rsid w:val="002F36BE"/>
    <w:rsid w:val="002F6431"/>
    <w:rsid w:val="002F762B"/>
    <w:rsid w:val="00302284"/>
    <w:rsid w:val="0033345F"/>
    <w:rsid w:val="00335585"/>
    <w:rsid w:val="00335F7C"/>
    <w:rsid w:val="00342E50"/>
    <w:rsid w:val="00343AB8"/>
    <w:rsid w:val="00344C41"/>
    <w:rsid w:val="00350C45"/>
    <w:rsid w:val="00354676"/>
    <w:rsid w:val="00354FC1"/>
    <w:rsid w:val="00362177"/>
    <w:rsid w:val="00363042"/>
    <w:rsid w:val="00363E47"/>
    <w:rsid w:val="00364A67"/>
    <w:rsid w:val="00364F13"/>
    <w:rsid w:val="00367075"/>
    <w:rsid w:val="00370133"/>
    <w:rsid w:val="00383934"/>
    <w:rsid w:val="00385C1A"/>
    <w:rsid w:val="00385F89"/>
    <w:rsid w:val="003877B7"/>
    <w:rsid w:val="00390373"/>
    <w:rsid w:val="00397B4E"/>
    <w:rsid w:val="003A7CC5"/>
    <w:rsid w:val="003B51F1"/>
    <w:rsid w:val="003B6BD7"/>
    <w:rsid w:val="003B6CD8"/>
    <w:rsid w:val="003B7656"/>
    <w:rsid w:val="003C6B57"/>
    <w:rsid w:val="003D23CE"/>
    <w:rsid w:val="003D5809"/>
    <w:rsid w:val="003D5EB4"/>
    <w:rsid w:val="003E02AB"/>
    <w:rsid w:val="003E5FC1"/>
    <w:rsid w:val="003F1A6D"/>
    <w:rsid w:val="003F3E92"/>
    <w:rsid w:val="003F56B5"/>
    <w:rsid w:val="003F70A7"/>
    <w:rsid w:val="0040020F"/>
    <w:rsid w:val="00403A9D"/>
    <w:rsid w:val="0040509C"/>
    <w:rsid w:val="004307B9"/>
    <w:rsid w:val="004360BC"/>
    <w:rsid w:val="004366F4"/>
    <w:rsid w:val="0043775D"/>
    <w:rsid w:val="00444A36"/>
    <w:rsid w:val="00456067"/>
    <w:rsid w:val="00457A07"/>
    <w:rsid w:val="00466027"/>
    <w:rsid w:val="00470252"/>
    <w:rsid w:val="00471EE3"/>
    <w:rsid w:val="004732FA"/>
    <w:rsid w:val="004733C5"/>
    <w:rsid w:val="004745D1"/>
    <w:rsid w:val="00476D00"/>
    <w:rsid w:val="004A15B2"/>
    <w:rsid w:val="004B21D5"/>
    <w:rsid w:val="004B24F7"/>
    <w:rsid w:val="004B61B7"/>
    <w:rsid w:val="004B7C23"/>
    <w:rsid w:val="004E064D"/>
    <w:rsid w:val="004E3EA0"/>
    <w:rsid w:val="004E61C7"/>
    <w:rsid w:val="004E6ABE"/>
    <w:rsid w:val="005038F1"/>
    <w:rsid w:val="005048BE"/>
    <w:rsid w:val="00514146"/>
    <w:rsid w:val="00517068"/>
    <w:rsid w:val="00524196"/>
    <w:rsid w:val="005412F1"/>
    <w:rsid w:val="00553DDC"/>
    <w:rsid w:val="00554BE8"/>
    <w:rsid w:val="00555618"/>
    <w:rsid w:val="005747E5"/>
    <w:rsid w:val="00582D3C"/>
    <w:rsid w:val="00591557"/>
    <w:rsid w:val="00596148"/>
    <w:rsid w:val="005A0F08"/>
    <w:rsid w:val="005A4E54"/>
    <w:rsid w:val="005C24E5"/>
    <w:rsid w:val="005C7953"/>
    <w:rsid w:val="005D467E"/>
    <w:rsid w:val="005E1D33"/>
    <w:rsid w:val="005E4E67"/>
    <w:rsid w:val="005F62D6"/>
    <w:rsid w:val="005F68CE"/>
    <w:rsid w:val="00605851"/>
    <w:rsid w:val="00611049"/>
    <w:rsid w:val="006360F1"/>
    <w:rsid w:val="00637EF7"/>
    <w:rsid w:val="0064102E"/>
    <w:rsid w:val="00642EC6"/>
    <w:rsid w:val="00650788"/>
    <w:rsid w:val="00650ACF"/>
    <w:rsid w:val="0065429C"/>
    <w:rsid w:val="006624E5"/>
    <w:rsid w:val="00664DDB"/>
    <w:rsid w:val="0066630C"/>
    <w:rsid w:val="00671758"/>
    <w:rsid w:val="00681EC0"/>
    <w:rsid w:val="00696DBE"/>
    <w:rsid w:val="006A3F61"/>
    <w:rsid w:val="006A5DDD"/>
    <w:rsid w:val="006B286F"/>
    <w:rsid w:val="006B552D"/>
    <w:rsid w:val="006B5A3C"/>
    <w:rsid w:val="006B72FC"/>
    <w:rsid w:val="006C379F"/>
    <w:rsid w:val="006D2576"/>
    <w:rsid w:val="006D38CC"/>
    <w:rsid w:val="006D3AF6"/>
    <w:rsid w:val="006D5A18"/>
    <w:rsid w:val="006D6D9B"/>
    <w:rsid w:val="006E1D62"/>
    <w:rsid w:val="006E64C9"/>
    <w:rsid w:val="006F573C"/>
    <w:rsid w:val="006F75CC"/>
    <w:rsid w:val="006F7F74"/>
    <w:rsid w:val="00705670"/>
    <w:rsid w:val="0070609C"/>
    <w:rsid w:val="00716A85"/>
    <w:rsid w:val="0072169E"/>
    <w:rsid w:val="00721FDF"/>
    <w:rsid w:val="00742F58"/>
    <w:rsid w:val="00743329"/>
    <w:rsid w:val="007459BA"/>
    <w:rsid w:val="007509A5"/>
    <w:rsid w:val="00761B43"/>
    <w:rsid w:val="00762430"/>
    <w:rsid w:val="00764539"/>
    <w:rsid w:val="00782A94"/>
    <w:rsid w:val="00783141"/>
    <w:rsid w:val="00790463"/>
    <w:rsid w:val="00797D0C"/>
    <w:rsid w:val="007A2DB3"/>
    <w:rsid w:val="007A49B0"/>
    <w:rsid w:val="007B060B"/>
    <w:rsid w:val="007B1621"/>
    <w:rsid w:val="007B2767"/>
    <w:rsid w:val="007B49C5"/>
    <w:rsid w:val="007C10BF"/>
    <w:rsid w:val="007C3A8D"/>
    <w:rsid w:val="007D02B5"/>
    <w:rsid w:val="007D33D7"/>
    <w:rsid w:val="007D6303"/>
    <w:rsid w:val="00806FB6"/>
    <w:rsid w:val="008150A4"/>
    <w:rsid w:val="00817C65"/>
    <w:rsid w:val="00853D80"/>
    <w:rsid w:val="00856BAE"/>
    <w:rsid w:val="00860790"/>
    <w:rsid w:val="0086263B"/>
    <w:rsid w:val="00867807"/>
    <w:rsid w:val="00870D20"/>
    <w:rsid w:val="0087586A"/>
    <w:rsid w:val="00876A4C"/>
    <w:rsid w:val="0088638A"/>
    <w:rsid w:val="00886BD1"/>
    <w:rsid w:val="00892919"/>
    <w:rsid w:val="00894DBC"/>
    <w:rsid w:val="008967A1"/>
    <w:rsid w:val="008A0775"/>
    <w:rsid w:val="008A2ED4"/>
    <w:rsid w:val="008A4EA6"/>
    <w:rsid w:val="008A794B"/>
    <w:rsid w:val="008B164F"/>
    <w:rsid w:val="008B3D60"/>
    <w:rsid w:val="008C1CCD"/>
    <w:rsid w:val="008C44B1"/>
    <w:rsid w:val="008C5AC7"/>
    <w:rsid w:val="008C6946"/>
    <w:rsid w:val="008D1885"/>
    <w:rsid w:val="008D6003"/>
    <w:rsid w:val="008E1C63"/>
    <w:rsid w:val="008E5D3E"/>
    <w:rsid w:val="008E6031"/>
    <w:rsid w:val="008F0966"/>
    <w:rsid w:val="008F7CA2"/>
    <w:rsid w:val="00901847"/>
    <w:rsid w:val="009024BC"/>
    <w:rsid w:val="009067E7"/>
    <w:rsid w:val="0090784F"/>
    <w:rsid w:val="009131DC"/>
    <w:rsid w:val="009236E4"/>
    <w:rsid w:val="00923B42"/>
    <w:rsid w:val="0092641C"/>
    <w:rsid w:val="0093028B"/>
    <w:rsid w:val="00932ADA"/>
    <w:rsid w:val="00933B2B"/>
    <w:rsid w:val="00944DD4"/>
    <w:rsid w:val="00950A76"/>
    <w:rsid w:val="00955F0D"/>
    <w:rsid w:val="009637DF"/>
    <w:rsid w:val="00964440"/>
    <w:rsid w:val="0097133F"/>
    <w:rsid w:val="009814C7"/>
    <w:rsid w:val="00983320"/>
    <w:rsid w:val="009B6876"/>
    <w:rsid w:val="009C788F"/>
    <w:rsid w:val="009E35A6"/>
    <w:rsid w:val="009E4539"/>
    <w:rsid w:val="009F54DF"/>
    <w:rsid w:val="00A00204"/>
    <w:rsid w:val="00A00923"/>
    <w:rsid w:val="00A05789"/>
    <w:rsid w:val="00A120F0"/>
    <w:rsid w:val="00A14C2E"/>
    <w:rsid w:val="00A2140C"/>
    <w:rsid w:val="00A2559F"/>
    <w:rsid w:val="00A25AFC"/>
    <w:rsid w:val="00A32DFF"/>
    <w:rsid w:val="00A33DA0"/>
    <w:rsid w:val="00A40C3E"/>
    <w:rsid w:val="00A43A5C"/>
    <w:rsid w:val="00A44B1D"/>
    <w:rsid w:val="00A56F3E"/>
    <w:rsid w:val="00A61D2E"/>
    <w:rsid w:val="00A66F9C"/>
    <w:rsid w:val="00A72DE6"/>
    <w:rsid w:val="00A73C4B"/>
    <w:rsid w:val="00A75B54"/>
    <w:rsid w:val="00A75C03"/>
    <w:rsid w:val="00A7731D"/>
    <w:rsid w:val="00A82CD5"/>
    <w:rsid w:val="00A82E4A"/>
    <w:rsid w:val="00A84A60"/>
    <w:rsid w:val="00A92579"/>
    <w:rsid w:val="00A93242"/>
    <w:rsid w:val="00AA17A4"/>
    <w:rsid w:val="00AA47A6"/>
    <w:rsid w:val="00AA5A7C"/>
    <w:rsid w:val="00AA76E2"/>
    <w:rsid w:val="00AB0979"/>
    <w:rsid w:val="00AB15D6"/>
    <w:rsid w:val="00AB2B38"/>
    <w:rsid w:val="00AB3DEC"/>
    <w:rsid w:val="00AB4809"/>
    <w:rsid w:val="00AB5D93"/>
    <w:rsid w:val="00AB5EA7"/>
    <w:rsid w:val="00AB60E6"/>
    <w:rsid w:val="00AC37CD"/>
    <w:rsid w:val="00AC714A"/>
    <w:rsid w:val="00AC7CAF"/>
    <w:rsid w:val="00AD2687"/>
    <w:rsid w:val="00AE5581"/>
    <w:rsid w:val="00AF07E6"/>
    <w:rsid w:val="00AF6F38"/>
    <w:rsid w:val="00B01F5A"/>
    <w:rsid w:val="00B02E64"/>
    <w:rsid w:val="00B04DF5"/>
    <w:rsid w:val="00B057C3"/>
    <w:rsid w:val="00B148D0"/>
    <w:rsid w:val="00B171B2"/>
    <w:rsid w:val="00B26D28"/>
    <w:rsid w:val="00B3452B"/>
    <w:rsid w:val="00B347A7"/>
    <w:rsid w:val="00B626BC"/>
    <w:rsid w:val="00B65631"/>
    <w:rsid w:val="00B7231D"/>
    <w:rsid w:val="00B76C98"/>
    <w:rsid w:val="00B800C1"/>
    <w:rsid w:val="00B86E76"/>
    <w:rsid w:val="00B960A2"/>
    <w:rsid w:val="00B97BE5"/>
    <w:rsid w:val="00BC12A1"/>
    <w:rsid w:val="00BC1897"/>
    <w:rsid w:val="00BC1BC1"/>
    <w:rsid w:val="00BD1B4A"/>
    <w:rsid w:val="00BD1F5F"/>
    <w:rsid w:val="00BE049F"/>
    <w:rsid w:val="00BE17EA"/>
    <w:rsid w:val="00C26981"/>
    <w:rsid w:val="00C53AB2"/>
    <w:rsid w:val="00C54D7F"/>
    <w:rsid w:val="00C56F50"/>
    <w:rsid w:val="00C57FE3"/>
    <w:rsid w:val="00C60F59"/>
    <w:rsid w:val="00C62F30"/>
    <w:rsid w:val="00C63677"/>
    <w:rsid w:val="00C653CC"/>
    <w:rsid w:val="00C70430"/>
    <w:rsid w:val="00C71AC1"/>
    <w:rsid w:val="00C731A2"/>
    <w:rsid w:val="00C76652"/>
    <w:rsid w:val="00C82EB9"/>
    <w:rsid w:val="00C960B1"/>
    <w:rsid w:val="00CA1D2B"/>
    <w:rsid w:val="00CA6C6A"/>
    <w:rsid w:val="00CB48A5"/>
    <w:rsid w:val="00CC24DC"/>
    <w:rsid w:val="00CC57F8"/>
    <w:rsid w:val="00CC5CB2"/>
    <w:rsid w:val="00CD6C5B"/>
    <w:rsid w:val="00CD7E3A"/>
    <w:rsid w:val="00CE3ED6"/>
    <w:rsid w:val="00CF0949"/>
    <w:rsid w:val="00CF4528"/>
    <w:rsid w:val="00D02BFD"/>
    <w:rsid w:val="00D103DE"/>
    <w:rsid w:val="00D109C4"/>
    <w:rsid w:val="00D37BAC"/>
    <w:rsid w:val="00D44122"/>
    <w:rsid w:val="00D453A1"/>
    <w:rsid w:val="00D46DC5"/>
    <w:rsid w:val="00D4710C"/>
    <w:rsid w:val="00D53294"/>
    <w:rsid w:val="00D54B1D"/>
    <w:rsid w:val="00D55EFF"/>
    <w:rsid w:val="00D601C3"/>
    <w:rsid w:val="00D60477"/>
    <w:rsid w:val="00D60550"/>
    <w:rsid w:val="00D632F5"/>
    <w:rsid w:val="00D6397F"/>
    <w:rsid w:val="00D71B11"/>
    <w:rsid w:val="00D723A8"/>
    <w:rsid w:val="00D74992"/>
    <w:rsid w:val="00D81F1A"/>
    <w:rsid w:val="00D832E8"/>
    <w:rsid w:val="00D87A63"/>
    <w:rsid w:val="00D95663"/>
    <w:rsid w:val="00D96313"/>
    <w:rsid w:val="00DA2B53"/>
    <w:rsid w:val="00DC566F"/>
    <w:rsid w:val="00DC736F"/>
    <w:rsid w:val="00DD1816"/>
    <w:rsid w:val="00DD5760"/>
    <w:rsid w:val="00DD582A"/>
    <w:rsid w:val="00DD5C34"/>
    <w:rsid w:val="00DD73E0"/>
    <w:rsid w:val="00DE225D"/>
    <w:rsid w:val="00DF17A3"/>
    <w:rsid w:val="00DF409F"/>
    <w:rsid w:val="00E00A03"/>
    <w:rsid w:val="00E033DA"/>
    <w:rsid w:val="00E11330"/>
    <w:rsid w:val="00E11F26"/>
    <w:rsid w:val="00E14E92"/>
    <w:rsid w:val="00E1668A"/>
    <w:rsid w:val="00E30F03"/>
    <w:rsid w:val="00E33B5C"/>
    <w:rsid w:val="00E34507"/>
    <w:rsid w:val="00E44847"/>
    <w:rsid w:val="00E46C90"/>
    <w:rsid w:val="00E528B4"/>
    <w:rsid w:val="00E55829"/>
    <w:rsid w:val="00E62FB1"/>
    <w:rsid w:val="00E70688"/>
    <w:rsid w:val="00E72A26"/>
    <w:rsid w:val="00E76AA7"/>
    <w:rsid w:val="00E76C6D"/>
    <w:rsid w:val="00E77122"/>
    <w:rsid w:val="00E904A4"/>
    <w:rsid w:val="00E92237"/>
    <w:rsid w:val="00E92255"/>
    <w:rsid w:val="00E922E7"/>
    <w:rsid w:val="00E93E0C"/>
    <w:rsid w:val="00E95669"/>
    <w:rsid w:val="00EA1B08"/>
    <w:rsid w:val="00EA43D1"/>
    <w:rsid w:val="00EA4FE3"/>
    <w:rsid w:val="00EA729C"/>
    <w:rsid w:val="00EB0F89"/>
    <w:rsid w:val="00ED0B58"/>
    <w:rsid w:val="00ED13A2"/>
    <w:rsid w:val="00ED17A1"/>
    <w:rsid w:val="00ED4E63"/>
    <w:rsid w:val="00ED560B"/>
    <w:rsid w:val="00EE3C1E"/>
    <w:rsid w:val="00EF3017"/>
    <w:rsid w:val="00F021B5"/>
    <w:rsid w:val="00F222AE"/>
    <w:rsid w:val="00F27C2C"/>
    <w:rsid w:val="00F370EB"/>
    <w:rsid w:val="00F6406F"/>
    <w:rsid w:val="00F70A98"/>
    <w:rsid w:val="00F76308"/>
    <w:rsid w:val="00F82596"/>
    <w:rsid w:val="00F84AD9"/>
    <w:rsid w:val="00F86FA7"/>
    <w:rsid w:val="00F876B7"/>
    <w:rsid w:val="00FA2E61"/>
    <w:rsid w:val="00FA3B2F"/>
    <w:rsid w:val="00FA3BD7"/>
    <w:rsid w:val="00FA487D"/>
    <w:rsid w:val="00FA6314"/>
    <w:rsid w:val="00FB2F78"/>
    <w:rsid w:val="00FB40AE"/>
    <w:rsid w:val="00FB60EF"/>
    <w:rsid w:val="00FB68E1"/>
    <w:rsid w:val="00FC0795"/>
    <w:rsid w:val="00FD01F3"/>
    <w:rsid w:val="00FD0D5F"/>
    <w:rsid w:val="00FD215B"/>
    <w:rsid w:val="00FD23ED"/>
    <w:rsid w:val="00FD3742"/>
    <w:rsid w:val="00FD669C"/>
    <w:rsid w:val="00FE31C2"/>
    <w:rsid w:val="00FE5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8594">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Title" w:uiPriority="10" w:qFormat="1"/>
    <w:lsdException w:name="Body Text Indent" w:uiPriority="99"/>
    <w:lsdException w:name="Subtitle" w:uiPriority="99" w:qFormat="1"/>
    <w:lsdException w:name="Body Text Indent 2" w:uiPriority="99"/>
    <w:lsdException w:name="FollowedHyperlink" w:uiPriority="99"/>
    <w:lsdException w:name="Strong" w:uiPriority="22" w:qFormat="1"/>
    <w:lsdException w:name="Emphasis" w:uiPriority="20" w:qFormat="1"/>
    <w:lsdException w:name="Normal (Web)" w:uiPriority="99" w:qFormat="1"/>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qFormat/>
    <w:rsid w:val="00281236"/>
    <w:pPr>
      <w:keepNext/>
      <w:jc w:val="center"/>
      <w:outlineLvl w:val="0"/>
    </w:pPr>
    <w:rPr>
      <w:rFonts w:ascii="Times CA" w:hAnsi="Times CA"/>
      <w:b/>
      <w:bCs/>
      <w:lang w:val="be-BY"/>
    </w:rPr>
  </w:style>
  <w:style w:type="paragraph" w:styleId="2">
    <w:name w:val="heading 2"/>
    <w:basedOn w:val="a"/>
    <w:next w:val="a"/>
    <w:link w:val="20"/>
    <w:uiPriority w:val="9"/>
    <w:qFormat/>
    <w:rsid w:val="00281236"/>
    <w:pPr>
      <w:keepNext/>
      <w:jc w:val="center"/>
      <w:outlineLvl w:val="1"/>
    </w:pPr>
    <w:rPr>
      <w:rFonts w:ascii="a_Timer Bashkir" w:hAnsi="a_Timer Bashkir"/>
      <w:b/>
      <w:bCs/>
      <w:sz w:val="20"/>
      <w:lang w:val="be-BY"/>
    </w:rPr>
  </w:style>
  <w:style w:type="paragraph" w:styleId="3">
    <w:name w:val="heading 3"/>
    <w:basedOn w:val="a"/>
    <w:next w:val="a"/>
    <w:link w:val="30"/>
    <w:uiPriority w:val="9"/>
    <w:qFormat/>
    <w:rsid w:val="00281236"/>
    <w:pPr>
      <w:keepNext/>
      <w:jc w:val="center"/>
      <w:outlineLvl w:val="2"/>
    </w:pPr>
    <w:rPr>
      <w:rFonts w:ascii="Times CA" w:hAnsi="Times CA"/>
      <w:b/>
      <w:bCs/>
      <w:sz w:val="32"/>
      <w:lang w:val="be-BY"/>
    </w:rPr>
  </w:style>
  <w:style w:type="paragraph" w:styleId="4">
    <w:name w:val="heading 4"/>
    <w:basedOn w:val="a"/>
    <w:next w:val="a"/>
    <w:link w:val="40"/>
    <w:uiPriority w:val="9"/>
    <w:qFormat/>
    <w:rsid w:val="00281236"/>
    <w:pPr>
      <w:keepNext/>
      <w:jc w:val="both"/>
      <w:outlineLvl w:val="3"/>
    </w:pPr>
    <w:rPr>
      <w:b/>
      <w:bCs/>
      <w:sz w:val="28"/>
    </w:rPr>
  </w:style>
  <w:style w:type="paragraph" w:styleId="5">
    <w:name w:val="heading 5"/>
    <w:basedOn w:val="a"/>
    <w:next w:val="a"/>
    <w:link w:val="50"/>
    <w:uiPriority w:val="9"/>
    <w:qFormat/>
    <w:rsid w:val="00281236"/>
    <w:pPr>
      <w:keepNext/>
      <w:outlineLvl w:val="4"/>
    </w:pPr>
    <w:rPr>
      <w:rFonts w:ascii="Bookman Old Style" w:hAnsi="Bookman Old Style" w:cs="Courier New"/>
      <w:b/>
      <w:bCs/>
      <w:sz w:val="20"/>
    </w:rPr>
  </w:style>
  <w:style w:type="paragraph" w:styleId="7">
    <w:name w:val="heading 7"/>
    <w:basedOn w:val="a"/>
    <w:next w:val="a"/>
    <w:link w:val="70"/>
    <w:uiPriority w:val="9"/>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0"/>
    <w:unhideWhenUsed/>
    <w:qFormat/>
    <w:rsid w:val="00CA1D2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qFormat/>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qFormat/>
    <w:rsid w:val="00281236"/>
    <w:pPr>
      <w:widowControl w:val="0"/>
      <w:autoSpaceDE w:val="0"/>
      <w:autoSpaceDN w:val="0"/>
      <w:adjustRightInd w:val="0"/>
    </w:pPr>
    <w:rPr>
      <w:rFonts w:ascii="Arial" w:hAnsi="Arial" w:cs="Arial"/>
      <w:b/>
      <w:bCs/>
    </w:rPr>
  </w:style>
  <w:style w:type="paragraph" w:styleId="21">
    <w:name w:val="Body Text 2"/>
    <w:basedOn w:val="a"/>
    <w:link w:val="22"/>
    <w:rsid w:val="00281236"/>
    <w:pPr>
      <w:jc w:val="both"/>
    </w:pPr>
    <w:rPr>
      <w:rFonts w:ascii="Bookman Old Style" w:hAnsi="Bookman Old Style"/>
    </w:rPr>
  </w:style>
  <w:style w:type="paragraph" w:styleId="a5">
    <w:name w:val="Body Text Indent"/>
    <w:basedOn w:val="a"/>
    <w:link w:val="a6"/>
    <w:uiPriority w:val="99"/>
    <w:rsid w:val="00281236"/>
    <w:pPr>
      <w:spacing w:after="120"/>
      <w:ind w:left="283"/>
    </w:pPr>
    <w:rPr>
      <w:sz w:val="22"/>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rsid w:val="00782A94"/>
    <w:pPr>
      <w:spacing w:before="100" w:beforeAutospacing="1" w:after="240"/>
    </w:pPr>
    <w:rPr>
      <w:sz w:val="22"/>
      <w:szCs w:val="22"/>
    </w:rPr>
  </w:style>
  <w:style w:type="paragraph" w:customStyle="1" w:styleId="11">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sz w:val="20"/>
      <w:szCs w:val="20"/>
      <w:lang w:val="en-US" w:eastAsia="en-US"/>
    </w:rPr>
  </w:style>
  <w:style w:type="character" w:styleId="a9">
    <w:name w:val="Hyperlink"/>
    <w:basedOn w:val="a0"/>
    <w:rsid w:val="00A14C2E"/>
    <w:rPr>
      <w:color w:val="0000FF"/>
      <w:u w:val="single"/>
    </w:rPr>
  </w:style>
  <w:style w:type="table" w:styleId="aa">
    <w:name w:val="Table Grid"/>
    <w:basedOn w:val="a1"/>
    <w:uiPriority w:val="59"/>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uiPriority w:val="99"/>
    <w:rsid w:val="00DD5C34"/>
    <w:pPr>
      <w:tabs>
        <w:tab w:val="center" w:pos="4677"/>
        <w:tab w:val="right" w:pos="9355"/>
      </w:tabs>
    </w:pPr>
  </w:style>
  <w:style w:type="character" w:customStyle="1" w:styleId="ac">
    <w:name w:val="Верхний колонтитул Знак"/>
    <w:basedOn w:val="a0"/>
    <w:link w:val="ab"/>
    <w:uiPriority w:val="99"/>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uiPriority w:val="99"/>
    <w:qFormat/>
    <w:rsid w:val="00FB60EF"/>
    <w:pPr>
      <w:widowControl w:val="0"/>
      <w:autoSpaceDE w:val="0"/>
      <w:autoSpaceDN w:val="0"/>
      <w:adjustRightInd w:val="0"/>
    </w:pPr>
    <w:rPr>
      <w:rFonts w:ascii="Courier New" w:hAnsi="Courier New" w:cs="Courier New"/>
    </w:rPr>
  </w:style>
  <w:style w:type="paragraph" w:styleId="23">
    <w:name w:val="Body Text Indent 2"/>
    <w:basedOn w:val="a"/>
    <w:link w:val="24"/>
    <w:uiPriority w:val="99"/>
    <w:rsid w:val="001B14E1"/>
    <w:pPr>
      <w:spacing w:after="120" w:line="480" w:lineRule="auto"/>
      <w:ind w:left="283"/>
    </w:pPr>
  </w:style>
  <w:style w:type="character" w:customStyle="1" w:styleId="24">
    <w:name w:val="Основной текст с отступом 2 Знак"/>
    <w:basedOn w:val="a0"/>
    <w:link w:val="23"/>
    <w:uiPriority w:val="99"/>
    <w:locked/>
    <w:rsid w:val="00664DDB"/>
    <w:rPr>
      <w:sz w:val="24"/>
      <w:szCs w:val="24"/>
    </w:rPr>
  </w:style>
  <w:style w:type="paragraph" w:customStyle="1" w:styleId="Default">
    <w:name w:val="Default"/>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iPriority w:val="99"/>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locked/>
    <w:rsid w:val="00664DDB"/>
    <w:rPr>
      <w:sz w:val="24"/>
      <w:szCs w:val="24"/>
    </w:rPr>
  </w:style>
  <w:style w:type="paragraph" w:customStyle="1" w:styleId="12">
    <w:name w:val="Абзац списка1"/>
    <w:basedOn w:val="a"/>
    <w:rsid w:val="00EF3017"/>
    <w:pPr>
      <w:ind w:left="720"/>
      <w:contextualSpacing/>
    </w:pPr>
    <w:rPr>
      <w:rFonts w:eastAsia="Calibri"/>
      <w:sz w:val="30"/>
      <w:szCs w:val="20"/>
    </w:rPr>
  </w:style>
  <w:style w:type="paragraph" w:customStyle="1" w:styleId="p1">
    <w:name w:val="p1"/>
    <w:basedOn w:val="a"/>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rsid w:val="008B3D60"/>
    <w:pPr>
      <w:spacing w:before="100" w:beforeAutospacing="1" w:after="100" w:afterAutospacing="1"/>
    </w:pPr>
  </w:style>
  <w:style w:type="paragraph" w:customStyle="1" w:styleId="p13">
    <w:name w:val="p13"/>
    <w:basedOn w:val="a"/>
    <w:rsid w:val="008B3D60"/>
    <w:pPr>
      <w:spacing w:before="100" w:beforeAutospacing="1" w:after="100" w:afterAutospacing="1"/>
    </w:pPr>
  </w:style>
  <w:style w:type="paragraph" w:customStyle="1" w:styleId="p14">
    <w:name w:val="p14"/>
    <w:basedOn w:val="a"/>
    <w:rsid w:val="008B3D60"/>
    <w:pPr>
      <w:spacing w:before="100" w:beforeAutospacing="1" w:after="100" w:afterAutospacing="1"/>
    </w:pPr>
  </w:style>
  <w:style w:type="paragraph" w:customStyle="1" w:styleId="p15">
    <w:name w:val="p15"/>
    <w:basedOn w:val="a"/>
    <w:rsid w:val="008B3D60"/>
    <w:pPr>
      <w:spacing w:before="100" w:beforeAutospacing="1" w:after="100" w:afterAutospacing="1"/>
    </w:pPr>
  </w:style>
  <w:style w:type="paragraph" w:customStyle="1" w:styleId="p17">
    <w:name w:val="p17"/>
    <w:basedOn w:val="a"/>
    <w:rsid w:val="008B3D60"/>
    <w:pPr>
      <w:spacing w:before="100" w:beforeAutospacing="1" w:after="100" w:afterAutospacing="1"/>
    </w:pPr>
  </w:style>
  <w:style w:type="paragraph" w:customStyle="1" w:styleId="p18">
    <w:name w:val="p18"/>
    <w:basedOn w:val="a"/>
    <w:rsid w:val="008B3D60"/>
    <w:pPr>
      <w:spacing w:before="100" w:beforeAutospacing="1" w:after="100" w:afterAutospacing="1"/>
    </w:pPr>
  </w:style>
  <w:style w:type="paragraph" w:customStyle="1" w:styleId="p19">
    <w:name w:val="p19"/>
    <w:basedOn w:val="a"/>
    <w:rsid w:val="008B3D60"/>
    <w:pPr>
      <w:spacing w:before="100" w:beforeAutospacing="1" w:after="100" w:afterAutospacing="1"/>
    </w:pPr>
  </w:style>
  <w:style w:type="paragraph" w:customStyle="1" w:styleId="p20">
    <w:name w:val="p20"/>
    <w:basedOn w:val="a"/>
    <w:rsid w:val="008B3D60"/>
    <w:pPr>
      <w:spacing w:before="100" w:beforeAutospacing="1" w:after="100" w:afterAutospacing="1"/>
    </w:pPr>
  </w:style>
  <w:style w:type="paragraph" w:customStyle="1" w:styleId="p21">
    <w:name w:val="p21"/>
    <w:basedOn w:val="a"/>
    <w:rsid w:val="008B3D60"/>
    <w:pPr>
      <w:spacing w:before="100" w:beforeAutospacing="1" w:after="100" w:afterAutospacing="1"/>
    </w:pPr>
  </w:style>
  <w:style w:type="paragraph" w:styleId="af0">
    <w:name w:val="List Paragraph"/>
    <w:basedOn w:val="a"/>
    <w:uiPriority w:val="34"/>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uiPriority w:val="22"/>
    <w:qFormat/>
    <w:rsid w:val="00390373"/>
    <w:rPr>
      <w:b w:val="0"/>
      <w:bCs w:val="0"/>
      <w:i/>
      <w:iCs w:val="0"/>
      <w:color w:val="303030"/>
    </w:rPr>
  </w:style>
  <w:style w:type="character" w:customStyle="1" w:styleId="af2">
    <w:name w:val="Без интервала Знак"/>
    <w:link w:val="af3"/>
    <w:locked/>
    <w:rsid w:val="00390373"/>
    <w:rPr>
      <w:sz w:val="22"/>
      <w:szCs w:val="22"/>
    </w:rPr>
  </w:style>
  <w:style w:type="paragraph" w:styleId="af3">
    <w:name w:val="No Spacing"/>
    <w:link w:val="af2"/>
    <w:uiPriority w:val="1"/>
    <w:qFormat/>
    <w:rsid w:val="00390373"/>
    <w:rPr>
      <w:sz w:val="22"/>
      <w:szCs w:val="22"/>
    </w:rPr>
  </w:style>
  <w:style w:type="character" w:customStyle="1" w:styleId="blk">
    <w:name w:val="blk"/>
    <w:basedOn w:val="a0"/>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rsid w:val="00ED13A2"/>
    <w:rPr>
      <w:rFonts w:ascii="Tahoma" w:hAnsi="Tahoma" w:cs="Tahoma"/>
      <w:sz w:val="16"/>
      <w:szCs w:val="16"/>
    </w:rPr>
  </w:style>
  <w:style w:type="character" w:customStyle="1" w:styleId="afa">
    <w:name w:val="Текст выноски Знак"/>
    <w:basedOn w:val="a0"/>
    <w:link w:val="af9"/>
    <w:rsid w:val="00ED13A2"/>
    <w:rPr>
      <w:rFonts w:ascii="Tahoma" w:hAnsi="Tahoma" w:cs="Tahoma"/>
      <w:sz w:val="16"/>
      <w:szCs w:val="16"/>
    </w:rPr>
  </w:style>
  <w:style w:type="paragraph" w:customStyle="1" w:styleId="FR2">
    <w:name w:val="FR2"/>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rsid w:val="006D5A18"/>
    <w:pPr>
      <w:spacing w:before="100" w:beforeAutospacing="1" w:after="100" w:afterAutospacing="1"/>
    </w:pPr>
  </w:style>
  <w:style w:type="paragraph" w:customStyle="1" w:styleId="p16">
    <w:name w:val="p16"/>
    <w:basedOn w:val="a"/>
    <w:rsid w:val="006D5A18"/>
    <w:pPr>
      <w:spacing w:before="100" w:beforeAutospacing="1" w:after="100" w:afterAutospacing="1"/>
    </w:pPr>
  </w:style>
  <w:style w:type="character" w:styleId="afb">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uiPriority w:val="99"/>
    <w:locked/>
    <w:rsid w:val="00664DDB"/>
  </w:style>
  <w:style w:type="paragraph" w:styleId="afd">
    <w:name w:val="footnote text"/>
    <w:basedOn w:val="a"/>
    <w:link w:val="afc"/>
    <w:uiPriority w:val="99"/>
    <w:unhideWhenUsed/>
    <w:rsid w:val="00664DDB"/>
    <w:rPr>
      <w:sz w:val="20"/>
      <w:szCs w:val="20"/>
    </w:rPr>
  </w:style>
  <w:style w:type="character" w:customStyle="1" w:styleId="afe">
    <w:name w:val="Нижний колонтитул Знак"/>
    <w:basedOn w:val="a0"/>
    <w:link w:val="aff"/>
    <w:locked/>
    <w:rsid w:val="00664DDB"/>
    <w:rPr>
      <w:sz w:val="24"/>
      <w:szCs w:val="24"/>
    </w:rPr>
  </w:style>
  <w:style w:type="paragraph" w:styleId="aff">
    <w:name w:val="footer"/>
    <w:basedOn w:val="a"/>
    <w:link w:val="afe"/>
    <w:unhideWhenUsed/>
    <w:rsid w:val="00664DDB"/>
    <w:pPr>
      <w:tabs>
        <w:tab w:val="center" w:pos="4677"/>
        <w:tab w:val="right" w:pos="9355"/>
      </w:tabs>
    </w:pPr>
  </w:style>
  <w:style w:type="character" w:customStyle="1" w:styleId="aff0">
    <w:name w:val="Текст концевой сноски Знак"/>
    <w:basedOn w:val="a0"/>
    <w:link w:val="aff1"/>
    <w:locked/>
    <w:rsid w:val="00664DDB"/>
  </w:style>
  <w:style w:type="paragraph" w:styleId="aff1">
    <w:name w:val="endnote text"/>
    <w:basedOn w:val="a"/>
    <w:link w:val="aff0"/>
    <w:unhideWhenUsed/>
    <w:rsid w:val="00664DDB"/>
    <w:rPr>
      <w:sz w:val="20"/>
      <w:szCs w:val="20"/>
    </w:rPr>
  </w:style>
  <w:style w:type="character" w:customStyle="1" w:styleId="aff2">
    <w:name w:val="Подзаголовок Знак"/>
    <w:basedOn w:val="a0"/>
    <w:link w:val="aff3"/>
    <w:uiPriority w:val="99"/>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uiPriority w:val="99"/>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locked/>
    <w:rsid w:val="00664DDB"/>
    <w:rPr>
      <w:sz w:val="16"/>
      <w:szCs w:val="16"/>
    </w:rPr>
  </w:style>
  <w:style w:type="paragraph" w:styleId="32">
    <w:name w:val="Body Text Indent 3"/>
    <w:basedOn w:val="a"/>
    <w:link w:val="31"/>
    <w:unhideWhenUsed/>
    <w:rsid w:val="00664DDB"/>
    <w:pPr>
      <w:spacing w:after="120" w:line="276" w:lineRule="auto"/>
      <w:ind w:left="283"/>
    </w:pPr>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4">
    <w:name w:val="Знак Знак Знак Знак"/>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uiPriority w:val="99"/>
    <w:rsid w:val="00664DDB"/>
    <w:rPr>
      <w:rFonts w:eastAsia="Calibri"/>
      <w:noProof/>
      <w:sz w:val="28"/>
      <w:szCs w:val="28"/>
    </w:rPr>
  </w:style>
  <w:style w:type="character" w:styleId="aff6">
    <w:name w:val="footnote reference"/>
    <w:uiPriority w:val="99"/>
    <w:unhideWhenUsed/>
    <w:rsid w:val="00664DDB"/>
    <w:rPr>
      <w:vertAlign w:val="superscript"/>
    </w:rPr>
  </w:style>
  <w:style w:type="character" w:styleId="aff7">
    <w:name w:val="endnote reference"/>
    <w:unhideWhenUsed/>
    <w:rsid w:val="00664DDB"/>
    <w:rPr>
      <w:vertAlign w:val="superscript"/>
    </w:rPr>
  </w:style>
  <w:style w:type="character" w:customStyle="1" w:styleId="14">
    <w:name w:val="Текст сноски Знак1"/>
    <w:basedOn w:val="a0"/>
    <w:link w:val="afd"/>
    <w:uiPriority w:val="99"/>
    <w:rsid w:val="00664DDB"/>
  </w:style>
  <w:style w:type="character" w:customStyle="1" w:styleId="15">
    <w:name w:val="Нижний колонтитул Знак1"/>
    <w:basedOn w:val="a0"/>
    <w:link w:val="aff"/>
    <w:rsid w:val="00664DDB"/>
    <w:rPr>
      <w:sz w:val="24"/>
      <w:szCs w:val="24"/>
    </w:rPr>
  </w:style>
  <w:style w:type="character" w:customStyle="1" w:styleId="16">
    <w:name w:val="Текст концевой сноски Знак1"/>
    <w:basedOn w:val="a0"/>
    <w:link w:val="aff1"/>
    <w:rsid w:val="00664DDB"/>
  </w:style>
  <w:style w:type="character" w:customStyle="1" w:styleId="310">
    <w:name w:val="Основной текст с отступом 3 Знак1"/>
    <w:basedOn w:val="a0"/>
    <w:link w:val="32"/>
    <w:rsid w:val="00664DDB"/>
    <w:rPr>
      <w:sz w:val="16"/>
      <w:szCs w:val="16"/>
    </w:rPr>
  </w:style>
  <w:style w:type="character" w:customStyle="1" w:styleId="17">
    <w:name w:val="Подзаголовок Знак1"/>
    <w:basedOn w:val="a0"/>
    <w:link w:val="aff3"/>
    <w:uiPriority w:val="99"/>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70">
    <w:name w:val="Заголовок 7 Знак"/>
    <w:basedOn w:val="a0"/>
    <w:link w:val="7"/>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0">
    <w:name w:val="Заголовок 1 Знак"/>
    <w:basedOn w:val="a0"/>
    <w:link w:val="1"/>
    <w:rsid w:val="00C82EB9"/>
    <w:rPr>
      <w:rFonts w:ascii="Times CA" w:hAnsi="Times CA"/>
      <w:b/>
      <w:bCs/>
      <w:sz w:val="24"/>
      <w:szCs w:val="24"/>
      <w:lang w:val="be-BY"/>
    </w:rPr>
  </w:style>
  <w:style w:type="character" w:customStyle="1" w:styleId="20">
    <w:name w:val="Заголовок 2 Знак"/>
    <w:basedOn w:val="a0"/>
    <w:link w:val="2"/>
    <w:uiPriority w:val="9"/>
    <w:rsid w:val="00C82EB9"/>
    <w:rPr>
      <w:rFonts w:ascii="a_Timer Bashkir" w:hAnsi="a_Timer Bashkir"/>
      <w:b/>
      <w:bCs/>
      <w:szCs w:val="24"/>
      <w:lang w:val="be-BY"/>
    </w:rPr>
  </w:style>
  <w:style w:type="character" w:customStyle="1" w:styleId="30">
    <w:name w:val="Заголовок 3 Знак"/>
    <w:basedOn w:val="a0"/>
    <w:link w:val="3"/>
    <w:uiPriority w:val="9"/>
    <w:rsid w:val="00C82EB9"/>
    <w:rPr>
      <w:rFonts w:ascii="Times CA" w:hAnsi="Times CA"/>
      <w:b/>
      <w:bCs/>
      <w:sz w:val="32"/>
      <w:szCs w:val="24"/>
      <w:lang w:val="be-BY"/>
    </w:rPr>
  </w:style>
  <w:style w:type="character" w:customStyle="1" w:styleId="40">
    <w:name w:val="Заголовок 4 Знак"/>
    <w:basedOn w:val="a0"/>
    <w:link w:val="4"/>
    <w:uiPriority w:val="9"/>
    <w:rsid w:val="00C82EB9"/>
    <w:rPr>
      <w:b/>
      <w:bCs/>
      <w:sz w:val="28"/>
      <w:szCs w:val="24"/>
    </w:rPr>
  </w:style>
  <w:style w:type="character" w:customStyle="1" w:styleId="50">
    <w:name w:val="Заголовок 5 Знак"/>
    <w:basedOn w:val="a0"/>
    <w:link w:val="5"/>
    <w:uiPriority w:val="9"/>
    <w:rsid w:val="00C82EB9"/>
    <w:rPr>
      <w:rFonts w:ascii="Bookman Old Style" w:hAnsi="Bookman Old Style" w:cs="Courier New"/>
      <w:b/>
      <w:bCs/>
      <w:szCs w:val="24"/>
    </w:rPr>
  </w:style>
  <w:style w:type="character" w:customStyle="1" w:styleId="aff8">
    <w:name w:val="Название Знак"/>
    <w:basedOn w:val="a0"/>
    <w:link w:val="aff9"/>
    <w:uiPriority w:val="10"/>
    <w:locked/>
    <w:rsid w:val="00C82EB9"/>
    <w:rPr>
      <w:rFonts w:ascii="Cambria" w:hAnsi="Cambria"/>
      <w:color w:val="17365D"/>
      <w:spacing w:val="5"/>
      <w:kern w:val="28"/>
      <w:sz w:val="52"/>
      <w:szCs w:val="52"/>
    </w:rPr>
  </w:style>
  <w:style w:type="character" w:customStyle="1" w:styleId="a6">
    <w:name w:val="Основной текст с отступом Знак"/>
    <w:basedOn w:val="a0"/>
    <w:link w:val="a5"/>
    <w:uiPriority w:val="99"/>
    <w:locked/>
    <w:rsid w:val="00C82EB9"/>
    <w:rPr>
      <w:sz w:val="22"/>
      <w:szCs w:val="24"/>
    </w:rPr>
  </w:style>
  <w:style w:type="character" w:customStyle="1" w:styleId="22">
    <w:name w:val="Основной текст 2 Знак"/>
    <w:basedOn w:val="a0"/>
    <w:link w:val="21"/>
    <w:locked/>
    <w:rsid w:val="00C82EB9"/>
    <w:rPr>
      <w:rFonts w:ascii="Bookman Old Style" w:hAnsi="Bookman Old Style"/>
      <w:sz w:val="24"/>
      <w:szCs w:val="24"/>
    </w:rPr>
  </w:style>
  <w:style w:type="character" w:customStyle="1" w:styleId="18">
    <w:name w:val="Текст примечания Знак1"/>
    <w:basedOn w:val="a0"/>
    <w:uiPriority w:val="99"/>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szCs w:val="20"/>
      <w:lang w:val="en-US" w:eastAsia="en-US"/>
    </w:rPr>
  </w:style>
  <w:style w:type="paragraph" w:customStyle="1" w:styleId="TableParagraph">
    <w:name w:val="Table Paragraph"/>
    <w:basedOn w:val="a"/>
    <w:uiPriority w:val="1"/>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uiPriority w:val="99"/>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rPr>
      <w:szCs w:val="20"/>
    </w:rPr>
  </w:style>
  <w:style w:type="character" w:customStyle="1" w:styleId="710">
    <w:name w:val="Заголовок 7 Знак1"/>
    <w:basedOn w:val="a0"/>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hyperlink">
    <w:name w:val="hyperlink"/>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uiPriority w:val="99"/>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9">
    <w:name w:val="Основной текст (2)_"/>
    <w:locked/>
    <w:rsid w:val="00C82EB9"/>
    <w:rPr>
      <w:rFonts w:ascii="Times New Roman" w:hAnsi="Times New Roman" w:cs="Times New Roman" w:hint="default"/>
      <w:b/>
      <w:bCs/>
      <w:sz w:val="17"/>
      <w:szCs w:val="17"/>
      <w:shd w:val="clear" w:color="auto" w:fill="FFFFFF"/>
    </w:rPr>
  </w:style>
  <w:style w:type="character" w:customStyle="1" w:styleId="212">
    <w:name w:val="Основной текст (2) + 12"/>
    <w:aliases w:val="5 pt,Интервал 0 pt"/>
    <w:uiPriority w:val="99"/>
    <w:rsid w:val="00C82EB9"/>
    <w:rPr>
      <w:rFonts w:ascii="Times New Roman" w:hAnsi="Times New Roman" w:cs="Times New Roman" w:hint="default"/>
      <w:b/>
      <w:bCs/>
      <w:spacing w:val="10"/>
      <w:sz w:val="25"/>
      <w:szCs w:val="25"/>
      <w:shd w:val="clear" w:color="auto" w:fill="FFFFFF"/>
    </w:rPr>
  </w:style>
  <w:style w:type="paragraph" w:styleId="aff9">
    <w:name w:val="Title"/>
    <w:basedOn w:val="a"/>
    <w:next w:val="a"/>
    <w:link w:val="aff8"/>
    <w:uiPriority w:val="10"/>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f0">
    <w:name w:val="Название Знак1"/>
    <w:basedOn w:val="a0"/>
    <w:link w:val="aff9"/>
    <w:uiPriority w:val="10"/>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pboth">
    <w:name w:val="pboth"/>
    <w:basedOn w:val="a"/>
    <w:rsid w:val="00170AB7"/>
    <w:pPr>
      <w:spacing w:before="100" w:beforeAutospacing="1" w:after="100" w:afterAutospacing="1"/>
    </w:pPr>
  </w:style>
  <w:style w:type="paragraph" w:customStyle="1" w:styleId="ConsNormal">
    <w:name w:val="ConsNormal"/>
    <w:rsid w:val="003E5FC1"/>
    <w:pPr>
      <w:widowControl w:val="0"/>
      <w:autoSpaceDE w:val="0"/>
      <w:autoSpaceDN w:val="0"/>
      <w:adjustRightInd w:val="0"/>
      <w:ind w:right="19772" w:firstLine="720"/>
    </w:pPr>
    <w:rPr>
      <w:rFonts w:ascii="Arial" w:hAnsi="Arial" w:cs="Arial"/>
      <w:lang w:eastAsia="en-US"/>
    </w:rPr>
  </w:style>
  <w:style w:type="character" w:customStyle="1" w:styleId="90">
    <w:name w:val="Заголовок 9 Знак"/>
    <w:basedOn w:val="a0"/>
    <w:link w:val="9"/>
    <w:rsid w:val="00CA1D2B"/>
    <w:rPr>
      <w:rFonts w:asciiTheme="majorHAnsi" w:eastAsiaTheme="majorEastAsia" w:hAnsiTheme="majorHAnsi" w:cstheme="majorBidi"/>
      <w:i/>
      <w:iCs/>
      <w:color w:val="404040" w:themeColor="text1" w:themeTint="BF"/>
    </w:rPr>
  </w:style>
  <w:style w:type="paragraph" w:customStyle="1" w:styleId="35">
    <w:name w:val="Абзац списка3"/>
    <w:basedOn w:val="a"/>
    <w:rsid w:val="001D1342"/>
    <w:pPr>
      <w:ind w:left="720"/>
      <w:contextualSpacing/>
    </w:pPr>
    <w:rPr>
      <w:rFonts w:eastAsia="Calibri"/>
    </w:rPr>
  </w:style>
  <w:style w:type="paragraph" w:customStyle="1" w:styleId="paragraph">
    <w:name w:val="paragraph"/>
    <w:basedOn w:val="a"/>
    <w:rsid w:val="00362177"/>
    <w:pPr>
      <w:spacing w:before="100" w:beforeAutospacing="1" w:after="100" w:afterAutospacing="1"/>
    </w:pPr>
  </w:style>
  <w:style w:type="character" w:customStyle="1" w:styleId="normaltextrun">
    <w:name w:val="normaltextrun"/>
    <w:basedOn w:val="a0"/>
    <w:rsid w:val="00362177"/>
  </w:style>
  <w:style w:type="character" w:customStyle="1" w:styleId="eop">
    <w:name w:val="eop"/>
    <w:basedOn w:val="a0"/>
    <w:rsid w:val="00362177"/>
  </w:style>
  <w:style w:type="character" w:customStyle="1" w:styleId="contextualspellingandgrammarerror">
    <w:name w:val="contextualspellingandgrammarerror"/>
    <w:basedOn w:val="a0"/>
    <w:rsid w:val="00362177"/>
  </w:style>
  <w:style w:type="character" w:customStyle="1" w:styleId="spellingerror">
    <w:name w:val="spellingerror"/>
    <w:basedOn w:val="a0"/>
    <w:rsid w:val="00362177"/>
  </w:style>
  <w:style w:type="paragraph" w:customStyle="1" w:styleId="1f1">
    <w:name w:val="Без интервала1"/>
    <w:rsid w:val="0070609C"/>
    <w:rPr>
      <w:rFonts w:ascii="Calibri" w:hAnsi="Calibri"/>
      <w:sz w:val="22"/>
      <w:szCs w:val="22"/>
    </w:rPr>
  </w:style>
  <w:style w:type="character" w:styleId="afff0">
    <w:name w:val="Emphasis"/>
    <w:basedOn w:val="a0"/>
    <w:uiPriority w:val="20"/>
    <w:qFormat/>
    <w:rsid w:val="00AA47A6"/>
    <w:rPr>
      <w:i/>
      <w:iCs/>
    </w:rPr>
  </w:style>
  <w:style w:type="paragraph" w:customStyle="1" w:styleId="2a">
    <w:name w:val="Без интервала2"/>
    <w:rsid w:val="008150A4"/>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1952580">
      <w:bodyDiv w:val="1"/>
      <w:marLeft w:val="0"/>
      <w:marRight w:val="0"/>
      <w:marTop w:val="0"/>
      <w:marBottom w:val="0"/>
      <w:divBdr>
        <w:top w:val="none" w:sz="0" w:space="0" w:color="auto"/>
        <w:left w:val="none" w:sz="0" w:space="0" w:color="auto"/>
        <w:bottom w:val="none" w:sz="0" w:space="0" w:color="auto"/>
        <w:right w:val="none" w:sz="0" w:space="0" w:color="auto"/>
      </w:divBdr>
    </w:div>
    <w:div w:id="61023003">
      <w:bodyDiv w:val="1"/>
      <w:marLeft w:val="0"/>
      <w:marRight w:val="0"/>
      <w:marTop w:val="0"/>
      <w:marBottom w:val="0"/>
      <w:divBdr>
        <w:top w:val="none" w:sz="0" w:space="0" w:color="auto"/>
        <w:left w:val="none" w:sz="0" w:space="0" w:color="auto"/>
        <w:bottom w:val="none" w:sz="0" w:space="0" w:color="auto"/>
        <w:right w:val="none" w:sz="0" w:space="0" w:color="auto"/>
      </w:divBdr>
    </w:div>
    <w:div w:id="162011864">
      <w:bodyDiv w:val="1"/>
      <w:marLeft w:val="0"/>
      <w:marRight w:val="0"/>
      <w:marTop w:val="0"/>
      <w:marBottom w:val="0"/>
      <w:divBdr>
        <w:top w:val="none" w:sz="0" w:space="0" w:color="auto"/>
        <w:left w:val="none" w:sz="0" w:space="0" w:color="auto"/>
        <w:bottom w:val="none" w:sz="0" w:space="0" w:color="auto"/>
        <w:right w:val="none" w:sz="0" w:space="0" w:color="auto"/>
      </w:divBdr>
    </w:div>
    <w:div w:id="177426108">
      <w:bodyDiv w:val="1"/>
      <w:marLeft w:val="0"/>
      <w:marRight w:val="0"/>
      <w:marTop w:val="0"/>
      <w:marBottom w:val="0"/>
      <w:divBdr>
        <w:top w:val="none" w:sz="0" w:space="0" w:color="auto"/>
        <w:left w:val="none" w:sz="0" w:space="0" w:color="auto"/>
        <w:bottom w:val="none" w:sz="0" w:space="0" w:color="auto"/>
        <w:right w:val="none" w:sz="0" w:space="0" w:color="auto"/>
      </w:divBdr>
    </w:div>
    <w:div w:id="213933218">
      <w:bodyDiv w:val="1"/>
      <w:marLeft w:val="0"/>
      <w:marRight w:val="0"/>
      <w:marTop w:val="0"/>
      <w:marBottom w:val="0"/>
      <w:divBdr>
        <w:top w:val="none" w:sz="0" w:space="0" w:color="auto"/>
        <w:left w:val="none" w:sz="0" w:space="0" w:color="auto"/>
        <w:bottom w:val="none" w:sz="0" w:space="0" w:color="auto"/>
        <w:right w:val="none" w:sz="0" w:space="0" w:color="auto"/>
      </w:divBdr>
    </w:div>
    <w:div w:id="222133683">
      <w:bodyDiv w:val="1"/>
      <w:marLeft w:val="0"/>
      <w:marRight w:val="0"/>
      <w:marTop w:val="0"/>
      <w:marBottom w:val="0"/>
      <w:divBdr>
        <w:top w:val="none" w:sz="0" w:space="0" w:color="auto"/>
        <w:left w:val="none" w:sz="0" w:space="0" w:color="auto"/>
        <w:bottom w:val="none" w:sz="0" w:space="0" w:color="auto"/>
        <w:right w:val="none" w:sz="0" w:space="0" w:color="auto"/>
      </w:divBdr>
    </w:div>
    <w:div w:id="248194621">
      <w:bodyDiv w:val="1"/>
      <w:marLeft w:val="0"/>
      <w:marRight w:val="0"/>
      <w:marTop w:val="0"/>
      <w:marBottom w:val="0"/>
      <w:divBdr>
        <w:top w:val="none" w:sz="0" w:space="0" w:color="auto"/>
        <w:left w:val="none" w:sz="0" w:space="0" w:color="auto"/>
        <w:bottom w:val="none" w:sz="0" w:space="0" w:color="auto"/>
        <w:right w:val="none" w:sz="0" w:space="0" w:color="auto"/>
      </w:divBdr>
    </w:div>
    <w:div w:id="259874725">
      <w:bodyDiv w:val="1"/>
      <w:marLeft w:val="0"/>
      <w:marRight w:val="0"/>
      <w:marTop w:val="0"/>
      <w:marBottom w:val="0"/>
      <w:divBdr>
        <w:top w:val="none" w:sz="0" w:space="0" w:color="auto"/>
        <w:left w:val="none" w:sz="0" w:space="0" w:color="auto"/>
        <w:bottom w:val="none" w:sz="0" w:space="0" w:color="auto"/>
        <w:right w:val="none" w:sz="0" w:space="0" w:color="auto"/>
      </w:divBdr>
    </w:div>
    <w:div w:id="267466171">
      <w:bodyDiv w:val="1"/>
      <w:marLeft w:val="0"/>
      <w:marRight w:val="0"/>
      <w:marTop w:val="0"/>
      <w:marBottom w:val="0"/>
      <w:divBdr>
        <w:top w:val="none" w:sz="0" w:space="0" w:color="auto"/>
        <w:left w:val="none" w:sz="0" w:space="0" w:color="auto"/>
        <w:bottom w:val="none" w:sz="0" w:space="0" w:color="auto"/>
        <w:right w:val="none" w:sz="0" w:space="0" w:color="auto"/>
      </w:divBdr>
    </w:div>
    <w:div w:id="276105651">
      <w:bodyDiv w:val="1"/>
      <w:marLeft w:val="0"/>
      <w:marRight w:val="0"/>
      <w:marTop w:val="0"/>
      <w:marBottom w:val="0"/>
      <w:divBdr>
        <w:top w:val="none" w:sz="0" w:space="0" w:color="auto"/>
        <w:left w:val="none" w:sz="0" w:space="0" w:color="auto"/>
        <w:bottom w:val="none" w:sz="0" w:space="0" w:color="auto"/>
        <w:right w:val="none" w:sz="0" w:space="0" w:color="auto"/>
      </w:divBdr>
    </w:div>
    <w:div w:id="305595196">
      <w:bodyDiv w:val="1"/>
      <w:marLeft w:val="0"/>
      <w:marRight w:val="0"/>
      <w:marTop w:val="0"/>
      <w:marBottom w:val="0"/>
      <w:divBdr>
        <w:top w:val="none" w:sz="0" w:space="0" w:color="auto"/>
        <w:left w:val="none" w:sz="0" w:space="0" w:color="auto"/>
        <w:bottom w:val="none" w:sz="0" w:space="0" w:color="auto"/>
        <w:right w:val="none" w:sz="0" w:space="0" w:color="auto"/>
      </w:divBdr>
    </w:div>
    <w:div w:id="317854547">
      <w:bodyDiv w:val="1"/>
      <w:marLeft w:val="0"/>
      <w:marRight w:val="0"/>
      <w:marTop w:val="0"/>
      <w:marBottom w:val="0"/>
      <w:divBdr>
        <w:top w:val="none" w:sz="0" w:space="0" w:color="auto"/>
        <w:left w:val="none" w:sz="0" w:space="0" w:color="auto"/>
        <w:bottom w:val="none" w:sz="0" w:space="0" w:color="auto"/>
        <w:right w:val="none" w:sz="0" w:space="0" w:color="auto"/>
      </w:divBdr>
    </w:div>
    <w:div w:id="336003075">
      <w:bodyDiv w:val="1"/>
      <w:marLeft w:val="0"/>
      <w:marRight w:val="0"/>
      <w:marTop w:val="0"/>
      <w:marBottom w:val="0"/>
      <w:divBdr>
        <w:top w:val="none" w:sz="0" w:space="0" w:color="auto"/>
        <w:left w:val="none" w:sz="0" w:space="0" w:color="auto"/>
        <w:bottom w:val="none" w:sz="0" w:space="0" w:color="auto"/>
        <w:right w:val="none" w:sz="0" w:space="0" w:color="auto"/>
      </w:divBdr>
    </w:div>
    <w:div w:id="374698357">
      <w:bodyDiv w:val="1"/>
      <w:marLeft w:val="0"/>
      <w:marRight w:val="0"/>
      <w:marTop w:val="0"/>
      <w:marBottom w:val="0"/>
      <w:divBdr>
        <w:top w:val="none" w:sz="0" w:space="0" w:color="auto"/>
        <w:left w:val="none" w:sz="0" w:space="0" w:color="auto"/>
        <w:bottom w:val="none" w:sz="0" w:space="0" w:color="auto"/>
        <w:right w:val="none" w:sz="0" w:space="0" w:color="auto"/>
      </w:divBdr>
    </w:div>
    <w:div w:id="436564409">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473959027">
      <w:bodyDiv w:val="1"/>
      <w:marLeft w:val="0"/>
      <w:marRight w:val="0"/>
      <w:marTop w:val="0"/>
      <w:marBottom w:val="0"/>
      <w:divBdr>
        <w:top w:val="none" w:sz="0" w:space="0" w:color="auto"/>
        <w:left w:val="none" w:sz="0" w:space="0" w:color="auto"/>
        <w:bottom w:val="none" w:sz="0" w:space="0" w:color="auto"/>
        <w:right w:val="none" w:sz="0" w:space="0" w:color="auto"/>
      </w:divBdr>
    </w:div>
    <w:div w:id="503738537">
      <w:bodyDiv w:val="1"/>
      <w:marLeft w:val="0"/>
      <w:marRight w:val="0"/>
      <w:marTop w:val="0"/>
      <w:marBottom w:val="0"/>
      <w:divBdr>
        <w:top w:val="none" w:sz="0" w:space="0" w:color="auto"/>
        <w:left w:val="none" w:sz="0" w:space="0" w:color="auto"/>
        <w:bottom w:val="none" w:sz="0" w:space="0" w:color="auto"/>
        <w:right w:val="none" w:sz="0" w:space="0" w:color="auto"/>
      </w:divBdr>
    </w:div>
    <w:div w:id="507985794">
      <w:bodyDiv w:val="1"/>
      <w:marLeft w:val="0"/>
      <w:marRight w:val="0"/>
      <w:marTop w:val="0"/>
      <w:marBottom w:val="0"/>
      <w:divBdr>
        <w:top w:val="none" w:sz="0" w:space="0" w:color="auto"/>
        <w:left w:val="none" w:sz="0" w:space="0" w:color="auto"/>
        <w:bottom w:val="none" w:sz="0" w:space="0" w:color="auto"/>
        <w:right w:val="none" w:sz="0" w:space="0" w:color="auto"/>
      </w:divBdr>
    </w:div>
    <w:div w:id="538591830">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593825160">
      <w:bodyDiv w:val="1"/>
      <w:marLeft w:val="0"/>
      <w:marRight w:val="0"/>
      <w:marTop w:val="0"/>
      <w:marBottom w:val="0"/>
      <w:divBdr>
        <w:top w:val="none" w:sz="0" w:space="0" w:color="auto"/>
        <w:left w:val="none" w:sz="0" w:space="0" w:color="auto"/>
        <w:bottom w:val="none" w:sz="0" w:space="0" w:color="auto"/>
        <w:right w:val="none" w:sz="0" w:space="0" w:color="auto"/>
      </w:divBdr>
    </w:div>
    <w:div w:id="603999087">
      <w:bodyDiv w:val="1"/>
      <w:marLeft w:val="0"/>
      <w:marRight w:val="0"/>
      <w:marTop w:val="0"/>
      <w:marBottom w:val="0"/>
      <w:divBdr>
        <w:top w:val="none" w:sz="0" w:space="0" w:color="auto"/>
        <w:left w:val="none" w:sz="0" w:space="0" w:color="auto"/>
        <w:bottom w:val="none" w:sz="0" w:space="0" w:color="auto"/>
        <w:right w:val="none" w:sz="0" w:space="0" w:color="auto"/>
      </w:divBdr>
    </w:div>
    <w:div w:id="607204398">
      <w:bodyDiv w:val="1"/>
      <w:marLeft w:val="0"/>
      <w:marRight w:val="0"/>
      <w:marTop w:val="0"/>
      <w:marBottom w:val="0"/>
      <w:divBdr>
        <w:top w:val="none" w:sz="0" w:space="0" w:color="auto"/>
        <w:left w:val="none" w:sz="0" w:space="0" w:color="auto"/>
        <w:bottom w:val="none" w:sz="0" w:space="0" w:color="auto"/>
        <w:right w:val="none" w:sz="0" w:space="0" w:color="auto"/>
      </w:divBdr>
    </w:div>
    <w:div w:id="613249548">
      <w:bodyDiv w:val="1"/>
      <w:marLeft w:val="0"/>
      <w:marRight w:val="0"/>
      <w:marTop w:val="0"/>
      <w:marBottom w:val="0"/>
      <w:divBdr>
        <w:top w:val="none" w:sz="0" w:space="0" w:color="auto"/>
        <w:left w:val="none" w:sz="0" w:space="0" w:color="auto"/>
        <w:bottom w:val="none" w:sz="0" w:space="0" w:color="auto"/>
        <w:right w:val="none" w:sz="0" w:space="0" w:color="auto"/>
      </w:divBdr>
    </w:div>
    <w:div w:id="614941278">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27392470">
      <w:bodyDiv w:val="1"/>
      <w:marLeft w:val="0"/>
      <w:marRight w:val="0"/>
      <w:marTop w:val="0"/>
      <w:marBottom w:val="0"/>
      <w:divBdr>
        <w:top w:val="none" w:sz="0" w:space="0" w:color="auto"/>
        <w:left w:val="none" w:sz="0" w:space="0" w:color="auto"/>
        <w:bottom w:val="none" w:sz="0" w:space="0" w:color="auto"/>
        <w:right w:val="none" w:sz="0" w:space="0" w:color="auto"/>
      </w:divBdr>
    </w:div>
    <w:div w:id="631516569">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sChild>
        <w:div w:id="926187167">
          <w:marLeft w:val="0"/>
          <w:marRight w:val="0"/>
          <w:marTop w:val="0"/>
          <w:marBottom w:val="0"/>
          <w:divBdr>
            <w:top w:val="none" w:sz="0" w:space="0" w:color="auto"/>
            <w:left w:val="none" w:sz="0" w:space="0" w:color="auto"/>
            <w:bottom w:val="none" w:sz="0" w:space="0" w:color="auto"/>
            <w:right w:val="none" w:sz="0" w:space="0" w:color="auto"/>
          </w:divBdr>
        </w:div>
        <w:div w:id="1391685348">
          <w:marLeft w:val="0"/>
          <w:marRight w:val="0"/>
          <w:marTop w:val="0"/>
          <w:marBottom w:val="0"/>
          <w:divBdr>
            <w:top w:val="none" w:sz="0" w:space="0" w:color="auto"/>
            <w:left w:val="none" w:sz="0" w:space="0" w:color="auto"/>
            <w:bottom w:val="none" w:sz="0" w:space="0" w:color="auto"/>
            <w:right w:val="none" w:sz="0" w:space="0" w:color="auto"/>
          </w:divBdr>
        </w:div>
        <w:div w:id="1094204480">
          <w:marLeft w:val="0"/>
          <w:marRight w:val="0"/>
          <w:marTop w:val="0"/>
          <w:marBottom w:val="0"/>
          <w:divBdr>
            <w:top w:val="none" w:sz="0" w:space="0" w:color="auto"/>
            <w:left w:val="none" w:sz="0" w:space="0" w:color="auto"/>
            <w:bottom w:val="none" w:sz="0" w:space="0" w:color="auto"/>
            <w:right w:val="none" w:sz="0" w:space="0" w:color="auto"/>
          </w:divBdr>
        </w:div>
        <w:div w:id="2035033932">
          <w:marLeft w:val="0"/>
          <w:marRight w:val="0"/>
          <w:marTop w:val="0"/>
          <w:marBottom w:val="0"/>
          <w:divBdr>
            <w:top w:val="none" w:sz="0" w:space="0" w:color="auto"/>
            <w:left w:val="none" w:sz="0" w:space="0" w:color="auto"/>
            <w:bottom w:val="none" w:sz="0" w:space="0" w:color="auto"/>
            <w:right w:val="none" w:sz="0" w:space="0" w:color="auto"/>
          </w:divBdr>
        </w:div>
      </w:divsChild>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688332466">
      <w:bodyDiv w:val="1"/>
      <w:marLeft w:val="0"/>
      <w:marRight w:val="0"/>
      <w:marTop w:val="0"/>
      <w:marBottom w:val="0"/>
      <w:divBdr>
        <w:top w:val="none" w:sz="0" w:space="0" w:color="auto"/>
        <w:left w:val="none" w:sz="0" w:space="0" w:color="auto"/>
        <w:bottom w:val="none" w:sz="0" w:space="0" w:color="auto"/>
        <w:right w:val="none" w:sz="0" w:space="0" w:color="auto"/>
      </w:divBdr>
    </w:div>
    <w:div w:id="692920268">
      <w:bodyDiv w:val="1"/>
      <w:marLeft w:val="0"/>
      <w:marRight w:val="0"/>
      <w:marTop w:val="0"/>
      <w:marBottom w:val="0"/>
      <w:divBdr>
        <w:top w:val="none" w:sz="0" w:space="0" w:color="auto"/>
        <w:left w:val="none" w:sz="0" w:space="0" w:color="auto"/>
        <w:bottom w:val="none" w:sz="0" w:space="0" w:color="auto"/>
        <w:right w:val="none" w:sz="0" w:space="0" w:color="auto"/>
      </w:divBdr>
    </w:div>
    <w:div w:id="700013895">
      <w:bodyDiv w:val="1"/>
      <w:marLeft w:val="0"/>
      <w:marRight w:val="0"/>
      <w:marTop w:val="0"/>
      <w:marBottom w:val="0"/>
      <w:divBdr>
        <w:top w:val="none" w:sz="0" w:space="0" w:color="auto"/>
        <w:left w:val="none" w:sz="0" w:space="0" w:color="auto"/>
        <w:bottom w:val="none" w:sz="0" w:space="0" w:color="auto"/>
        <w:right w:val="none" w:sz="0" w:space="0" w:color="auto"/>
      </w:divBdr>
    </w:div>
    <w:div w:id="705957612">
      <w:bodyDiv w:val="1"/>
      <w:marLeft w:val="0"/>
      <w:marRight w:val="0"/>
      <w:marTop w:val="0"/>
      <w:marBottom w:val="0"/>
      <w:divBdr>
        <w:top w:val="none" w:sz="0" w:space="0" w:color="auto"/>
        <w:left w:val="none" w:sz="0" w:space="0" w:color="auto"/>
        <w:bottom w:val="none" w:sz="0" w:space="0" w:color="auto"/>
        <w:right w:val="none" w:sz="0" w:space="0" w:color="auto"/>
      </w:divBdr>
    </w:div>
    <w:div w:id="709384722">
      <w:bodyDiv w:val="1"/>
      <w:marLeft w:val="0"/>
      <w:marRight w:val="0"/>
      <w:marTop w:val="0"/>
      <w:marBottom w:val="0"/>
      <w:divBdr>
        <w:top w:val="none" w:sz="0" w:space="0" w:color="auto"/>
        <w:left w:val="none" w:sz="0" w:space="0" w:color="auto"/>
        <w:bottom w:val="none" w:sz="0" w:space="0" w:color="auto"/>
        <w:right w:val="none" w:sz="0" w:space="0" w:color="auto"/>
      </w:divBdr>
    </w:div>
    <w:div w:id="713849540">
      <w:bodyDiv w:val="1"/>
      <w:marLeft w:val="0"/>
      <w:marRight w:val="0"/>
      <w:marTop w:val="0"/>
      <w:marBottom w:val="0"/>
      <w:divBdr>
        <w:top w:val="none" w:sz="0" w:space="0" w:color="auto"/>
        <w:left w:val="none" w:sz="0" w:space="0" w:color="auto"/>
        <w:bottom w:val="none" w:sz="0" w:space="0" w:color="auto"/>
        <w:right w:val="none" w:sz="0" w:space="0" w:color="auto"/>
      </w:divBdr>
    </w:div>
    <w:div w:id="715006416">
      <w:bodyDiv w:val="1"/>
      <w:marLeft w:val="0"/>
      <w:marRight w:val="0"/>
      <w:marTop w:val="0"/>
      <w:marBottom w:val="0"/>
      <w:divBdr>
        <w:top w:val="none" w:sz="0" w:space="0" w:color="auto"/>
        <w:left w:val="none" w:sz="0" w:space="0" w:color="auto"/>
        <w:bottom w:val="none" w:sz="0" w:space="0" w:color="auto"/>
        <w:right w:val="none" w:sz="0" w:space="0" w:color="auto"/>
      </w:divBdr>
    </w:div>
    <w:div w:id="830364287">
      <w:bodyDiv w:val="1"/>
      <w:marLeft w:val="0"/>
      <w:marRight w:val="0"/>
      <w:marTop w:val="0"/>
      <w:marBottom w:val="0"/>
      <w:divBdr>
        <w:top w:val="none" w:sz="0" w:space="0" w:color="auto"/>
        <w:left w:val="none" w:sz="0" w:space="0" w:color="auto"/>
        <w:bottom w:val="none" w:sz="0" w:space="0" w:color="auto"/>
        <w:right w:val="none" w:sz="0" w:space="0" w:color="auto"/>
      </w:divBdr>
    </w:div>
    <w:div w:id="859006294">
      <w:bodyDiv w:val="1"/>
      <w:marLeft w:val="0"/>
      <w:marRight w:val="0"/>
      <w:marTop w:val="0"/>
      <w:marBottom w:val="0"/>
      <w:divBdr>
        <w:top w:val="none" w:sz="0" w:space="0" w:color="auto"/>
        <w:left w:val="none" w:sz="0" w:space="0" w:color="auto"/>
        <w:bottom w:val="none" w:sz="0" w:space="0" w:color="auto"/>
        <w:right w:val="none" w:sz="0" w:space="0" w:color="auto"/>
      </w:divBdr>
    </w:div>
    <w:div w:id="863399931">
      <w:bodyDiv w:val="1"/>
      <w:marLeft w:val="0"/>
      <w:marRight w:val="0"/>
      <w:marTop w:val="0"/>
      <w:marBottom w:val="0"/>
      <w:divBdr>
        <w:top w:val="none" w:sz="0" w:space="0" w:color="auto"/>
        <w:left w:val="none" w:sz="0" w:space="0" w:color="auto"/>
        <w:bottom w:val="none" w:sz="0" w:space="0" w:color="auto"/>
        <w:right w:val="none" w:sz="0" w:space="0" w:color="auto"/>
      </w:divBdr>
    </w:div>
    <w:div w:id="874662623">
      <w:bodyDiv w:val="1"/>
      <w:marLeft w:val="0"/>
      <w:marRight w:val="0"/>
      <w:marTop w:val="0"/>
      <w:marBottom w:val="0"/>
      <w:divBdr>
        <w:top w:val="none" w:sz="0" w:space="0" w:color="auto"/>
        <w:left w:val="none" w:sz="0" w:space="0" w:color="auto"/>
        <w:bottom w:val="none" w:sz="0" w:space="0" w:color="auto"/>
        <w:right w:val="none" w:sz="0" w:space="0" w:color="auto"/>
      </w:divBdr>
    </w:div>
    <w:div w:id="888152108">
      <w:bodyDiv w:val="1"/>
      <w:marLeft w:val="0"/>
      <w:marRight w:val="0"/>
      <w:marTop w:val="0"/>
      <w:marBottom w:val="0"/>
      <w:divBdr>
        <w:top w:val="none" w:sz="0" w:space="0" w:color="auto"/>
        <w:left w:val="none" w:sz="0" w:space="0" w:color="auto"/>
        <w:bottom w:val="none" w:sz="0" w:space="0" w:color="auto"/>
        <w:right w:val="none" w:sz="0" w:space="0" w:color="auto"/>
      </w:divBdr>
    </w:div>
    <w:div w:id="948586755">
      <w:bodyDiv w:val="1"/>
      <w:marLeft w:val="0"/>
      <w:marRight w:val="0"/>
      <w:marTop w:val="0"/>
      <w:marBottom w:val="0"/>
      <w:divBdr>
        <w:top w:val="none" w:sz="0" w:space="0" w:color="auto"/>
        <w:left w:val="none" w:sz="0" w:space="0" w:color="auto"/>
        <w:bottom w:val="none" w:sz="0" w:space="0" w:color="auto"/>
        <w:right w:val="none" w:sz="0" w:space="0" w:color="auto"/>
      </w:divBdr>
    </w:div>
    <w:div w:id="960307227">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961763536">
      <w:bodyDiv w:val="1"/>
      <w:marLeft w:val="0"/>
      <w:marRight w:val="0"/>
      <w:marTop w:val="0"/>
      <w:marBottom w:val="0"/>
      <w:divBdr>
        <w:top w:val="none" w:sz="0" w:space="0" w:color="auto"/>
        <w:left w:val="none" w:sz="0" w:space="0" w:color="auto"/>
        <w:bottom w:val="none" w:sz="0" w:space="0" w:color="auto"/>
        <w:right w:val="none" w:sz="0" w:space="0" w:color="auto"/>
      </w:divBdr>
    </w:div>
    <w:div w:id="989361862">
      <w:bodyDiv w:val="1"/>
      <w:marLeft w:val="0"/>
      <w:marRight w:val="0"/>
      <w:marTop w:val="0"/>
      <w:marBottom w:val="0"/>
      <w:divBdr>
        <w:top w:val="none" w:sz="0" w:space="0" w:color="auto"/>
        <w:left w:val="none" w:sz="0" w:space="0" w:color="auto"/>
        <w:bottom w:val="none" w:sz="0" w:space="0" w:color="auto"/>
        <w:right w:val="none" w:sz="0" w:space="0" w:color="auto"/>
      </w:divBdr>
    </w:div>
    <w:div w:id="1021979296">
      <w:bodyDiv w:val="1"/>
      <w:marLeft w:val="0"/>
      <w:marRight w:val="0"/>
      <w:marTop w:val="0"/>
      <w:marBottom w:val="0"/>
      <w:divBdr>
        <w:top w:val="none" w:sz="0" w:space="0" w:color="auto"/>
        <w:left w:val="none" w:sz="0" w:space="0" w:color="auto"/>
        <w:bottom w:val="none" w:sz="0" w:space="0" w:color="auto"/>
        <w:right w:val="none" w:sz="0" w:space="0" w:color="auto"/>
      </w:divBdr>
    </w:div>
    <w:div w:id="1026179379">
      <w:bodyDiv w:val="1"/>
      <w:marLeft w:val="0"/>
      <w:marRight w:val="0"/>
      <w:marTop w:val="0"/>
      <w:marBottom w:val="0"/>
      <w:divBdr>
        <w:top w:val="none" w:sz="0" w:space="0" w:color="auto"/>
        <w:left w:val="none" w:sz="0" w:space="0" w:color="auto"/>
        <w:bottom w:val="none" w:sz="0" w:space="0" w:color="auto"/>
        <w:right w:val="none" w:sz="0" w:space="0" w:color="auto"/>
      </w:divBdr>
    </w:div>
    <w:div w:id="1041132008">
      <w:bodyDiv w:val="1"/>
      <w:marLeft w:val="0"/>
      <w:marRight w:val="0"/>
      <w:marTop w:val="0"/>
      <w:marBottom w:val="0"/>
      <w:divBdr>
        <w:top w:val="none" w:sz="0" w:space="0" w:color="auto"/>
        <w:left w:val="none" w:sz="0" w:space="0" w:color="auto"/>
        <w:bottom w:val="none" w:sz="0" w:space="0" w:color="auto"/>
        <w:right w:val="none" w:sz="0" w:space="0" w:color="auto"/>
      </w:divBdr>
    </w:div>
    <w:div w:id="1054429537">
      <w:bodyDiv w:val="1"/>
      <w:marLeft w:val="0"/>
      <w:marRight w:val="0"/>
      <w:marTop w:val="0"/>
      <w:marBottom w:val="0"/>
      <w:divBdr>
        <w:top w:val="none" w:sz="0" w:space="0" w:color="auto"/>
        <w:left w:val="none" w:sz="0" w:space="0" w:color="auto"/>
        <w:bottom w:val="none" w:sz="0" w:space="0" w:color="auto"/>
        <w:right w:val="none" w:sz="0" w:space="0" w:color="auto"/>
      </w:divBdr>
    </w:div>
    <w:div w:id="1065450147">
      <w:bodyDiv w:val="1"/>
      <w:marLeft w:val="0"/>
      <w:marRight w:val="0"/>
      <w:marTop w:val="0"/>
      <w:marBottom w:val="0"/>
      <w:divBdr>
        <w:top w:val="none" w:sz="0" w:space="0" w:color="auto"/>
        <w:left w:val="none" w:sz="0" w:space="0" w:color="auto"/>
        <w:bottom w:val="none" w:sz="0" w:space="0" w:color="auto"/>
        <w:right w:val="none" w:sz="0" w:space="0" w:color="auto"/>
      </w:divBdr>
    </w:div>
    <w:div w:id="1086416090">
      <w:bodyDiv w:val="1"/>
      <w:marLeft w:val="0"/>
      <w:marRight w:val="0"/>
      <w:marTop w:val="0"/>
      <w:marBottom w:val="0"/>
      <w:divBdr>
        <w:top w:val="none" w:sz="0" w:space="0" w:color="auto"/>
        <w:left w:val="none" w:sz="0" w:space="0" w:color="auto"/>
        <w:bottom w:val="none" w:sz="0" w:space="0" w:color="auto"/>
        <w:right w:val="none" w:sz="0" w:space="0" w:color="auto"/>
      </w:divBdr>
    </w:div>
    <w:div w:id="1089546330">
      <w:bodyDiv w:val="1"/>
      <w:marLeft w:val="0"/>
      <w:marRight w:val="0"/>
      <w:marTop w:val="0"/>
      <w:marBottom w:val="0"/>
      <w:divBdr>
        <w:top w:val="none" w:sz="0" w:space="0" w:color="auto"/>
        <w:left w:val="none" w:sz="0" w:space="0" w:color="auto"/>
        <w:bottom w:val="none" w:sz="0" w:space="0" w:color="auto"/>
        <w:right w:val="none" w:sz="0" w:space="0" w:color="auto"/>
      </w:divBdr>
    </w:div>
    <w:div w:id="1103527397">
      <w:bodyDiv w:val="1"/>
      <w:marLeft w:val="0"/>
      <w:marRight w:val="0"/>
      <w:marTop w:val="0"/>
      <w:marBottom w:val="0"/>
      <w:divBdr>
        <w:top w:val="none" w:sz="0" w:space="0" w:color="auto"/>
        <w:left w:val="none" w:sz="0" w:space="0" w:color="auto"/>
        <w:bottom w:val="none" w:sz="0" w:space="0" w:color="auto"/>
        <w:right w:val="none" w:sz="0" w:space="0" w:color="auto"/>
      </w:divBdr>
    </w:div>
    <w:div w:id="1107576908">
      <w:bodyDiv w:val="1"/>
      <w:marLeft w:val="0"/>
      <w:marRight w:val="0"/>
      <w:marTop w:val="0"/>
      <w:marBottom w:val="0"/>
      <w:divBdr>
        <w:top w:val="none" w:sz="0" w:space="0" w:color="auto"/>
        <w:left w:val="none" w:sz="0" w:space="0" w:color="auto"/>
        <w:bottom w:val="none" w:sz="0" w:space="0" w:color="auto"/>
        <w:right w:val="none" w:sz="0" w:space="0" w:color="auto"/>
      </w:divBdr>
    </w:div>
    <w:div w:id="1125659986">
      <w:bodyDiv w:val="1"/>
      <w:marLeft w:val="0"/>
      <w:marRight w:val="0"/>
      <w:marTop w:val="0"/>
      <w:marBottom w:val="0"/>
      <w:divBdr>
        <w:top w:val="none" w:sz="0" w:space="0" w:color="auto"/>
        <w:left w:val="none" w:sz="0" w:space="0" w:color="auto"/>
        <w:bottom w:val="none" w:sz="0" w:space="0" w:color="auto"/>
        <w:right w:val="none" w:sz="0" w:space="0" w:color="auto"/>
      </w:divBdr>
    </w:div>
    <w:div w:id="1144737630">
      <w:bodyDiv w:val="1"/>
      <w:marLeft w:val="0"/>
      <w:marRight w:val="0"/>
      <w:marTop w:val="0"/>
      <w:marBottom w:val="0"/>
      <w:divBdr>
        <w:top w:val="none" w:sz="0" w:space="0" w:color="auto"/>
        <w:left w:val="none" w:sz="0" w:space="0" w:color="auto"/>
        <w:bottom w:val="none" w:sz="0" w:space="0" w:color="auto"/>
        <w:right w:val="none" w:sz="0" w:space="0" w:color="auto"/>
      </w:divBdr>
    </w:div>
    <w:div w:id="1155219008">
      <w:bodyDiv w:val="1"/>
      <w:marLeft w:val="0"/>
      <w:marRight w:val="0"/>
      <w:marTop w:val="0"/>
      <w:marBottom w:val="0"/>
      <w:divBdr>
        <w:top w:val="none" w:sz="0" w:space="0" w:color="auto"/>
        <w:left w:val="none" w:sz="0" w:space="0" w:color="auto"/>
        <w:bottom w:val="none" w:sz="0" w:space="0" w:color="auto"/>
        <w:right w:val="none" w:sz="0" w:space="0" w:color="auto"/>
      </w:divBdr>
    </w:div>
    <w:div w:id="1158615704">
      <w:bodyDiv w:val="1"/>
      <w:marLeft w:val="0"/>
      <w:marRight w:val="0"/>
      <w:marTop w:val="0"/>
      <w:marBottom w:val="0"/>
      <w:divBdr>
        <w:top w:val="none" w:sz="0" w:space="0" w:color="auto"/>
        <w:left w:val="none" w:sz="0" w:space="0" w:color="auto"/>
        <w:bottom w:val="none" w:sz="0" w:space="0" w:color="auto"/>
        <w:right w:val="none" w:sz="0" w:space="0" w:color="auto"/>
      </w:divBdr>
    </w:div>
    <w:div w:id="1163858578">
      <w:bodyDiv w:val="1"/>
      <w:marLeft w:val="0"/>
      <w:marRight w:val="0"/>
      <w:marTop w:val="0"/>
      <w:marBottom w:val="0"/>
      <w:divBdr>
        <w:top w:val="none" w:sz="0" w:space="0" w:color="auto"/>
        <w:left w:val="none" w:sz="0" w:space="0" w:color="auto"/>
        <w:bottom w:val="none" w:sz="0" w:space="0" w:color="auto"/>
        <w:right w:val="none" w:sz="0" w:space="0" w:color="auto"/>
      </w:divBdr>
    </w:div>
    <w:div w:id="1270359332">
      <w:bodyDiv w:val="1"/>
      <w:marLeft w:val="0"/>
      <w:marRight w:val="0"/>
      <w:marTop w:val="0"/>
      <w:marBottom w:val="0"/>
      <w:divBdr>
        <w:top w:val="none" w:sz="0" w:space="0" w:color="auto"/>
        <w:left w:val="none" w:sz="0" w:space="0" w:color="auto"/>
        <w:bottom w:val="none" w:sz="0" w:space="0" w:color="auto"/>
        <w:right w:val="none" w:sz="0" w:space="0" w:color="auto"/>
      </w:divBdr>
    </w:div>
    <w:div w:id="1275594831">
      <w:bodyDiv w:val="1"/>
      <w:marLeft w:val="0"/>
      <w:marRight w:val="0"/>
      <w:marTop w:val="0"/>
      <w:marBottom w:val="0"/>
      <w:divBdr>
        <w:top w:val="none" w:sz="0" w:space="0" w:color="auto"/>
        <w:left w:val="none" w:sz="0" w:space="0" w:color="auto"/>
        <w:bottom w:val="none" w:sz="0" w:space="0" w:color="auto"/>
        <w:right w:val="none" w:sz="0" w:space="0" w:color="auto"/>
      </w:divBdr>
    </w:div>
    <w:div w:id="1309289266">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38986350">
      <w:bodyDiv w:val="1"/>
      <w:marLeft w:val="0"/>
      <w:marRight w:val="0"/>
      <w:marTop w:val="0"/>
      <w:marBottom w:val="0"/>
      <w:divBdr>
        <w:top w:val="none" w:sz="0" w:space="0" w:color="auto"/>
        <w:left w:val="none" w:sz="0" w:space="0" w:color="auto"/>
        <w:bottom w:val="none" w:sz="0" w:space="0" w:color="auto"/>
        <w:right w:val="none" w:sz="0" w:space="0" w:color="auto"/>
      </w:divBdr>
    </w:div>
    <w:div w:id="1456172028">
      <w:bodyDiv w:val="1"/>
      <w:marLeft w:val="0"/>
      <w:marRight w:val="0"/>
      <w:marTop w:val="0"/>
      <w:marBottom w:val="0"/>
      <w:divBdr>
        <w:top w:val="none" w:sz="0" w:space="0" w:color="auto"/>
        <w:left w:val="none" w:sz="0" w:space="0" w:color="auto"/>
        <w:bottom w:val="none" w:sz="0" w:space="0" w:color="auto"/>
        <w:right w:val="none" w:sz="0" w:space="0" w:color="auto"/>
      </w:divBdr>
    </w:div>
    <w:div w:id="1460077266">
      <w:bodyDiv w:val="1"/>
      <w:marLeft w:val="0"/>
      <w:marRight w:val="0"/>
      <w:marTop w:val="0"/>
      <w:marBottom w:val="0"/>
      <w:divBdr>
        <w:top w:val="none" w:sz="0" w:space="0" w:color="auto"/>
        <w:left w:val="none" w:sz="0" w:space="0" w:color="auto"/>
        <w:bottom w:val="none" w:sz="0" w:space="0" w:color="auto"/>
        <w:right w:val="none" w:sz="0" w:space="0" w:color="auto"/>
      </w:divBdr>
    </w:div>
    <w:div w:id="1486386506">
      <w:bodyDiv w:val="1"/>
      <w:marLeft w:val="0"/>
      <w:marRight w:val="0"/>
      <w:marTop w:val="0"/>
      <w:marBottom w:val="0"/>
      <w:divBdr>
        <w:top w:val="none" w:sz="0" w:space="0" w:color="auto"/>
        <w:left w:val="none" w:sz="0" w:space="0" w:color="auto"/>
        <w:bottom w:val="none" w:sz="0" w:space="0" w:color="auto"/>
        <w:right w:val="none" w:sz="0" w:space="0" w:color="auto"/>
      </w:divBdr>
    </w:div>
    <w:div w:id="1519656944">
      <w:bodyDiv w:val="1"/>
      <w:marLeft w:val="0"/>
      <w:marRight w:val="0"/>
      <w:marTop w:val="0"/>
      <w:marBottom w:val="0"/>
      <w:divBdr>
        <w:top w:val="none" w:sz="0" w:space="0" w:color="auto"/>
        <w:left w:val="none" w:sz="0" w:space="0" w:color="auto"/>
        <w:bottom w:val="none" w:sz="0" w:space="0" w:color="auto"/>
        <w:right w:val="none" w:sz="0" w:space="0" w:color="auto"/>
      </w:divBdr>
    </w:div>
    <w:div w:id="1524514595">
      <w:bodyDiv w:val="1"/>
      <w:marLeft w:val="0"/>
      <w:marRight w:val="0"/>
      <w:marTop w:val="0"/>
      <w:marBottom w:val="0"/>
      <w:divBdr>
        <w:top w:val="none" w:sz="0" w:space="0" w:color="auto"/>
        <w:left w:val="none" w:sz="0" w:space="0" w:color="auto"/>
        <w:bottom w:val="none" w:sz="0" w:space="0" w:color="auto"/>
        <w:right w:val="none" w:sz="0" w:space="0" w:color="auto"/>
      </w:divBdr>
    </w:div>
    <w:div w:id="1530221233">
      <w:bodyDiv w:val="1"/>
      <w:marLeft w:val="0"/>
      <w:marRight w:val="0"/>
      <w:marTop w:val="0"/>
      <w:marBottom w:val="0"/>
      <w:divBdr>
        <w:top w:val="none" w:sz="0" w:space="0" w:color="auto"/>
        <w:left w:val="none" w:sz="0" w:space="0" w:color="auto"/>
        <w:bottom w:val="none" w:sz="0" w:space="0" w:color="auto"/>
        <w:right w:val="none" w:sz="0" w:space="0" w:color="auto"/>
      </w:divBdr>
    </w:div>
    <w:div w:id="1562448380">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585988790">
      <w:bodyDiv w:val="1"/>
      <w:marLeft w:val="0"/>
      <w:marRight w:val="0"/>
      <w:marTop w:val="0"/>
      <w:marBottom w:val="0"/>
      <w:divBdr>
        <w:top w:val="none" w:sz="0" w:space="0" w:color="auto"/>
        <w:left w:val="none" w:sz="0" w:space="0" w:color="auto"/>
        <w:bottom w:val="none" w:sz="0" w:space="0" w:color="auto"/>
        <w:right w:val="none" w:sz="0" w:space="0" w:color="auto"/>
      </w:divBdr>
    </w:div>
    <w:div w:id="161292968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669017853">
      <w:bodyDiv w:val="1"/>
      <w:marLeft w:val="0"/>
      <w:marRight w:val="0"/>
      <w:marTop w:val="0"/>
      <w:marBottom w:val="0"/>
      <w:divBdr>
        <w:top w:val="none" w:sz="0" w:space="0" w:color="auto"/>
        <w:left w:val="none" w:sz="0" w:space="0" w:color="auto"/>
        <w:bottom w:val="none" w:sz="0" w:space="0" w:color="auto"/>
        <w:right w:val="none" w:sz="0" w:space="0" w:color="auto"/>
      </w:divBdr>
    </w:div>
    <w:div w:id="1672368421">
      <w:bodyDiv w:val="1"/>
      <w:marLeft w:val="0"/>
      <w:marRight w:val="0"/>
      <w:marTop w:val="0"/>
      <w:marBottom w:val="0"/>
      <w:divBdr>
        <w:top w:val="none" w:sz="0" w:space="0" w:color="auto"/>
        <w:left w:val="none" w:sz="0" w:space="0" w:color="auto"/>
        <w:bottom w:val="none" w:sz="0" w:space="0" w:color="auto"/>
        <w:right w:val="none" w:sz="0" w:space="0" w:color="auto"/>
      </w:divBdr>
    </w:div>
    <w:div w:id="1706371823">
      <w:bodyDiv w:val="1"/>
      <w:marLeft w:val="0"/>
      <w:marRight w:val="0"/>
      <w:marTop w:val="0"/>
      <w:marBottom w:val="0"/>
      <w:divBdr>
        <w:top w:val="none" w:sz="0" w:space="0" w:color="auto"/>
        <w:left w:val="none" w:sz="0" w:space="0" w:color="auto"/>
        <w:bottom w:val="none" w:sz="0" w:space="0" w:color="auto"/>
        <w:right w:val="none" w:sz="0" w:space="0" w:color="auto"/>
      </w:divBdr>
    </w:div>
    <w:div w:id="1734429750">
      <w:bodyDiv w:val="1"/>
      <w:marLeft w:val="0"/>
      <w:marRight w:val="0"/>
      <w:marTop w:val="0"/>
      <w:marBottom w:val="0"/>
      <w:divBdr>
        <w:top w:val="none" w:sz="0" w:space="0" w:color="auto"/>
        <w:left w:val="none" w:sz="0" w:space="0" w:color="auto"/>
        <w:bottom w:val="none" w:sz="0" w:space="0" w:color="auto"/>
        <w:right w:val="none" w:sz="0" w:space="0" w:color="auto"/>
      </w:divBdr>
    </w:div>
    <w:div w:id="1771269047">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867715720">
      <w:bodyDiv w:val="1"/>
      <w:marLeft w:val="0"/>
      <w:marRight w:val="0"/>
      <w:marTop w:val="0"/>
      <w:marBottom w:val="0"/>
      <w:divBdr>
        <w:top w:val="none" w:sz="0" w:space="0" w:color="auto"/>
        <w:left w:val="none" w:sz="0" w:space="0" w:color="auto"/>
        <w:bottom w:val="none" w:sz="0" w:space="0" w:color="auto"/>
        <w:right w:val="none" w:sz="0" w:space="0" w:color="auto"/>
      </w:divBdr>
    </w:div>
    <w:div w:id="1898319957">
      <w:bodyDiv w:val="1"/>
      <w:marLeft w:val="0"/>
      <w:marRight w:val="0"/>
      <w:marTop w:val="0"/>
      <w:marBottom w:val="0"/>
      <w:divBdr>
        <w:top w:val="none" w:sz="0" w:space="0" w:color="auto"/>
        <w:left w:val="none" w:sz="0" w:space="0" w:color="auto"/>
        <w:bottom w:val="none" w:sz="0" w:space="0" w:color="auto"/>
        <w:right w:val="none" w:sz="0" w:space="0" w:color="auto"/>
      </w:divBdr>
    </w:div>
    <w:div w:id="1901598826">
      <w:bodyDiv w:val="1"/>
      <w:marLeft w:val="0"/>
      <w:marRight w:val="0"/>
      <w:marTop w:val="0"/>
      <w:marBottom w:val="0"/>
      <w:divBdr>
        <w:top w:val="none" w:sz="0" w:space="0" w:color="auto"/>
        <w:left w:val="none" w:sz="0" w:space="0" w:color="auto"/>
        <w:bottom w:val="none" w:sz="0" w:space="0" w:color="auto"/>
        <w:right w:val="none" w:sz="0" w:space="0" w:color="auto"/>
      </w:divBdr>
    </w:div>
    <w:div w:id="1906715273">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1983461047">
      <w:bodyDiv w:val="1"/>
      <w:marLeft w:val="0"/>
      <w:marRight w:val="0"/>
      <w:marTop w:val="0"/>
      <w:marBottom w:val="0"/>
      <w:divBdr>
        <w:top w:val="none" w:sz="0" w:space="0" w:color="auto"/>
        <w:left w:val="none" w:sz="0" w:space="0" w:color="auto"/>
        <w:bottom w:val="none" w:sz="0" w:space="0" w:color="auto"/>
        <w:right w:val="none" w:sz="0" w:space="0" w:color="auto"/>
      </w:divBdr>
    </w:div>
    <w:div w:id="2072922563">
      <w:bodyDiv w:val="1"/>
      <w:marLeft w:val="0"/>
      <w:marRight w:val="0"/>
      <w:marTop w:val="0"/>
      <w:marBottom w:val="0"/>
      <w:divBdr>
        <w:top w:val="none" w:sz="0" w:space="0" w:color="auto"/>
        <w:left w:val="none" w:sz="0" w:space="0" w:color="auto"/>
        <w:bottom w:val="none" w:sz="0" w:space="0" w:color="auto"/>
        <w:right w:val="none" w:sz="0" w:space="0" w:color="auto"/>
      </w:divBdr>
      <w:divsChild>
        <w:div w:id="1895189686">
          <w:marLeft w:val="0"/>
          <w:marRight w:val="0"/>
          <w:marTop w:val="0"/>
          <w:marBottom w:val="0"/>
          <w:divBdr>
            <w:top w:val="none" w:sz="0" w:space="0" w:color="auto"/>
            <w:left w:val="none" w:sz="0" w:space="0" w:color="auto"/>
            <w:bottom w:val="none" w:sz="0" w:space="0" w:color="auto"/>
            <w:right w:val="none" w:sz="0" w:space="0" w:color="auto"/>
          </w:divBdr>
          <w:divsChild>
            <w:div w:id="1192036899">
              <w:marLeft w:val="0"/>
              <w:marRight w:val="0"/>
              <w:marTop w:val="0"/>
              <w:marBottom w:val="0"/>
              <w:divBdr>
                <w:top w:val="none" w:sz="0" w:space="0" w:color="auto"/>
                <w:left w:val="none" w:sz="0" w:space="0" w:color="auto"/>
                <w:bottom w:val="none" w:sz="0" w:space="0" w:color="auto"/>
                <w:right w:val="none" w:sz="0" w:space="0" w:color="auto"/>
              </w:divBdr>
              <w:divsChild>
                <w:div w:id="483163934">
                  <w:marLeft w:val="0"/>
                  <w:marRight w:val="0"/>
                  <w:marTop w:val="0"/>
                  <w:marBottom w:val="0"/>
                  <w:divBdr>
                    <w:top w:val="none" w:sz="0" w:space="0" w:color="auto"/>
                    <w:left w:val="none" w:sz="0" w:space="0" w:color="auto"/>
                    <w:bottom w:val="none" w:sz="0" w:space="0" w:color="auto"/>
                    <w:right w:val="none" w:sz="0" w:space="0" w:color="auto"/>
                  </w:divBdr>
                  <w:divsChild>
                    <w:div w:id="1906525590">
                      <w:marLeft w:val="0"/>
                      <w:marRight w:val="0"/>
                      <w:marTop w:val="0"/>
                      <w:marBottom w:val="0"/>
                      <w:divBdr>
                        <w:top w:val="none" w:sz="0" w:space="0" w:color="auto"/>
                        <w:left w:val="none" w:sz="0" w:space="0" w:color="auto"/>
                        <w:bottom w:val="none" w:sz="0" w:space="0" w:color="auto"/>
                        <w:right w:val="none" w:sz="0" w:space="0" w:color="auto"/>
                      </w:divBdr>
                      <w:divsChild>
                        <w:div w:id="1416169126">
                          <w:marLeft w:val="0"/>
                          <w:marRight w:val="0"/>
                          <w:marTop w:val="0"/>
                          <w:marBottom w:val="0"/>
                          <w:divBdr>
                            <w:top w:val="none" w:sz="0" w:space="0" w:color="auto"/>
                            <w:left w:val="none" w:sz="0" w:space="0" w:color="auto"/>
                            <w:bottom w:val="none" w:sz="0" w:space="0" w:color="auto"/>
                            <w:right w:val="none" w:sz="0" w:space="0" w:color="auto"/>
                          </w:divBdr>
                        </w:div>
                        <w:div w:id="40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327875">
      <w:bodyDiv w:val="1"/>
      <w:marLeft w:val="0"/>
      <w:marRight w:val="0"/>
      <w:marTop w:val="0"/>
      <w:marBottom w:val="0"/>
      <w:divBdr>
        <w:top w:val="none" w:sz="0" w:space="0" w:color="auto"/>
        <w:left w:val="none" w:sz="0" w:space="0" w:color="auto"/>
        <w:bottom w:val="none" w:sz="0" w:space="0" w:color="auto"/>
        <w:right w:val="none" w:sz="0" w:space="0" w:color="auto"/>
      </w:divBdr>
    </w:div>
    <w:div w:id="213925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9F9DC-DEA0-4C1F-93C7-04143A152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7811</Words>
  <Characters>44526</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52233</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4</cp:revision>
  <cp:lastPrinted>2023-10-17T09:22:00Z</cp:lastPrinted>
  <dcterms:created xsi:type="dcterms:W3CDTF">2023-11-20T10:25:00Z</dcterms:created>
  <dcterms:modified xsi:type="dcterms:W3CDTF">2023-11-21T04:13:00Z</dcterms:modified>
</cp:coreProperties>
</file>