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"/>
        <w:gridCol w:w="1631"/>
        <w:gridCol w:w="1440"/>
        <w:gridCol w:w="1791"/>
        <w:gridCol w:w="1115"/>
        <w:gridCol w:w="1519"/>
        <w:gridCol w:w="1436"/>
      </w:tblGrid>
      <w:tr w:rsidR="00110C6C" w:rsidRPr="00110C6C" w14:paraId="0E1A5D88" w14:textId="77777777" w:rsidTr="00110C6C">
        <w:trPr>
          <w:gridAfter w:val="1"/>
          <w:wAfter w:w="1931" w:type="dxa"/>
          <w:tblCellSpacing w:w="15" w:type="dxa"/>
        </w:trPr>
        <w:tc>
          <w:tcPr>
            <w:tcW w:w="4773" w:type="dxa"/>
            <w:gridSpan w:val="4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4E9762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br/>
              <w:t xml:space="preserve">Перечень муниципального </w:t>
            </w:r>
            <w:proofErr w:type="gram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имущества  СП</w:t>
            </w:r>
            <w:proofErr w:type="gram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Староянбаевский</w:t>
            </w:r>
            <w:proofErr w:type="spell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 сельсовет МР Балтачевский район Республики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Башкортсотан</w:t>
            </w:r>
            <w:proofErr w:type="spellEnd"/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1238AE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156040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0C6C" w:rsidRPr="00110C6C" w14:paraId="473F2E54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2DB90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2DDCC8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7BCAB6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1C6ABA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374DC5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AF3D22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C90E88" w14:textId="77777777" w:rsidR="00110C6C" w:rsidRPr="00110C6C" w:rsidRDefault="00110C6C" w:rsidP="00110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0C6C" w:rsidRPr="00110C6C" w14:paraId="70FA5F6B" w14:textId="77777777" w:rsidTr="00110C6C">
        <w:trPr>
          <w:tblCellSpacing w:w="15" w:type="dxa"/>
        </w:trPr>
        <w:tc>
          <w:tcPr>
            <w:tcW w:w="337" w:type="dxa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E12BD3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58" w:type="dxa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5B194B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Наименование объекта, целевое назначение</w:t>
            </w:r>
          </w:p>
        </w:tc>
        <w:tc>
          <w:tcPr>
            <w:tcW w:w="1285" w:type="dxa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E60B5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Учетный номер (кадастровый, инвентарный)</w:t>
            </w:r>
          </w:p>
        </w:tc>
        <w:tc>
          <w:tcPr>
            <w:tcW w:w="4148" w:type="dxa"/>
            <w:gridSpan w:val="3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4DF22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Основные характеристики объекта</w:t>
            </w:r>
          </w:p>
        </w:tc>
        <w:tc>
          <w:tcPr>
            <w:tcW w:w="1931" w:type="dxa"/>
            <w:vMerge w:val="restart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50A5EE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Наличие обременения, ограничения</w:t>
            </w:r>
          </w:p>
        </w:tc>
      </w:tr>
      <w:tr w:rsidR="00110C6C" w:rsidRPr="00110C6C" w14:paraId="157FE532" w14:textId="77777777" w:rsidTr="00110C6C">
        <w:trPr>
          <w:tblCellSpacing w:w="15" w:type="dxa"/>
        </w:trPr>
        <w:tc>
          <w:tcPr>
            <w:tcW w:w="337" w:type="dxa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2B826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36B769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26F2A3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37399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Адрес местонахождения объекта</w:t>
            </w:r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A9690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Этажность (при наличии)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5850A4" w14:textId="77777777" w:rsid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Общая площадь/</w:t>
            </w:r>
          </w:p>
          <w:p w14:paraId="2A2E8E67" w14:textId="3256C88B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протяженность (</w:t>
            </w:r>
            <w:proofErr w:type="spellStart"/>
            <w:proofErr w:type="gram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кв.м</w:t>
            </w:r>
            <w:proofErr w:type="spellEnd"/>
            <w:proofErr w:type="gram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/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кв.м</w:t>
            </w:r>
            <w:proofErr w:type="spell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31" w:type="dxa"/>
            <w:vMerge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19D7F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</w:tr>
      <w:tr w:rsidR="00110C6C" w:rsidRPr="00110C6C" w14:paraId="375D0DCA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88724C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95C439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Здание гаража</w:t>
            </w:r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9586C9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60C32F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д.Староянбаево</w:t>
            </w:r>
            <w:proofErr w:type="spell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, ул. Ленина, д.22</w:t>
            </w:r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2CA6B6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04564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6ECA8A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  <w:tr w:rsidR="00110C6C" w:rsidRPr="00110C6C" w14:paraId="20EA1563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E6C951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5CE1E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Здание пожарного депо</w:t>
            </w:r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811663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44A45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д.Староянбаево</w:t>
            </w:r>
            <w:proofErr w:type="spellEnd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, ул. Мира, д.35</w:t>
            </w:r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6259C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1BFB6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88171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  <w:tr w:rsidR="00110C6C" w:rsidRPr="00110C6C" w14:paraId="1AE7484C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433681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8ECDE6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Здание кладбища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д.Чукалы</w:t>
            </w:r>
            <w:proofErr w:type="spellEnd"/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7DE4FE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C6C87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д.Чукалы</w:t>
            </w:r>
            <w:proofErr w:type="spellEnd"/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4DE5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D34F8F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14,00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FD625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  <w:tr w:rsidR="00110C6C" w:rsidRPr="00110C6C" w14:paraId="2987E8C3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CD530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F69E44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Здание кладбища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д.Уразаево</w:t>
            </w:r>
            <w:proofErr w:type="spellEnd"/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225A11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E5FCF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д.Уразаево</w:t>
            </w:r>
            <w:proofErr w:type="spellEnd"/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671D1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E9097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1DBA7B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  <w:tr w:rsidR="00110C6C" w:rsidRPr="00110C6C" w14:paraId="7464D048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F93FC7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10A550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Здание кладбища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д.Уразаево</w:t>
            </w:r>
            <w:proofErr w:type="spellEnd"/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A2B6BF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497835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д.Уразаево</w:t>
            </w:r>
            <w:proofErr w:type="spellEnd"/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955348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A8DCAE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26CBCA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  <w:tr w:rsidR="00110C6C" w:rsidRPr="00110C6C" w14:paraId="3F8E569D" w14:textId="77777777" w:rsidTr="00110C6C">
        <w:trPr>
          <w:tblCellSpacing w:w="15" w:type="dxa"/>
        </w:trPr>
        <w:tc>
          <w:tcPr>
            <w:tcW w:w="337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75A6F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752CF6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Здание кладбища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д.Староянбаево</w:t>
            </w:r>
            <w:proofErr w:type="spellEnd"/>
          </w:p>
        </w:tc>
        <w:tc>
          <w:tcPr>
            <w:tcW w:w="128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AD4FF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DA2FC0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 xml:space="preserve">РБ, Балтачевский р-н, </w:t>
            </w:r>
            <w:proofErr w:type="spellStart"/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д.Староянбаево</w:t>
            </w:r>
            <w:proofErr w:type="spellEnd"/>
          </w:p>
        </w:tc>
        <w:tc>
          <w:tcPr>
            <w:tcW w:w="9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6AEEC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142DD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12,00</w:t>
            </w:r>
          </w:p>
        </w:tc>
        <w:tc>
          <w:tcPr>
            <w:tcW w:w="193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BFBF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7EFBCA" w14:textId="77777777" w:rsidR="00110C6C" w:rsidRPr="00110C6C" w:rsidRDefault="00110C6C" w:rsidP="00110C6C">
            <w:pPr>
              <w:spacing w:after="0" w:line="240" w:lineRule="auto"/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</w:pPr>
            <w:r w:rsidRPr="00110C6C">
              <w:rPr>
                <w:rFonts w:ascii="Arial" w:eastAsia="Times New Roman" w:hAnsi="Arial" w:cs="Arial"/>
                <w:color w:val="2C2B2B"/>
                <w:sz w:val="20"/>
                <w:szCs w:val="20"/>
                <w:lang w:eastAsia="ru-RU"/>
              </w:rPr>
              <w:t>оперативное управление</w:t>
            </w:r>
          </w:p>
        </w:tc>
      </w:tr>
    </w:tbl>
    <w:p w14:paraId="6F43E818" w14:textId="77777777" w:rsidR="003B4259" w:rsidRDefault="003B4259"/>
    <w:sectPr w:rsidR="003B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6C"/>
    <w:rsid w:val="00110C6C"/>
    <w:rsid w:val="003B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860E"/>
  <w15:chartTrackingRefBased/>
  <w15:docId w15:val="{01445A7F-D676-455B-9CB0-AF0BFB3A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34766</dc:creator>
  <cp:keywords/>
  <dc:description/>
  <cp:lastModifiedBy>34766</cp:lastModifiedBy>
  <cp:revision>1</cp:revision>
  <dcterms:created xsi:type="dcterms:W3CDTF">2021-11-09T09:56:00Z</dcterms:created>
  <dcterms:modified xsi:type="dcterms:W3CDTF">2021-11-09T09:57:00Z</dcterms:modified>
</cp:coreProperties>
</file>