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9648" w:type="dxa"/>
        <w:tblLayout w:type="fixed"/>
        <w:tblLook w:val="0000"/>
      </w:tblPr>
      <w:tblGrid>
        <w:gridCol w:w="4068"/>
        <w:gridCol w:w="1800"/>
        <w:gridCol w:w="3780"/>
      </w:tblGrid>
      <w:tr w:rsidR="008C1CCD" w:rsidRPr="003877B7">
        <w:tc>
          <w:tcPr>
            <w:tcW w:w="4068" w:type="dxa"/>
          </w:tcPr>
          <w:p w:rsidR="008C1CCD" w:rsidRPr="003877B7" w:rsidRDefault="008C1CCD">
            <w:pPr>
              <w:jc w:val="center"/>
              <w:rPr>
                <w:b/>
                <w:sz w:val="20"/>
                <w:szCs w:val="20"/>
                <w:lang w:val="be-BY"/>
              </w:rPr>
            </w:pPr>
            <w:r w:rsidRPr="003877B7">
              <w:rPr>
                <w:b/>
                <w:sz w:val="20"/>
                <w:szCs w:val="20"/>
              </w:rPr>
              <w:t>Баш</w:t>
            </w:r>
            <w:r w:rsidRPr="003877B7">
              <w:rPr>
                <w:b/>
                <w:sz w:val="20"/>
                <w:szCs w:val="20"/>
                <w:lang w:val="be-BY"/>
              </w:rPr>
              <w:t>ҡ</w:t>
            </w:r>
            <w:r w:rsidRPr="003877B7">
              <w:rPr>
                <w:b/>
                <w:sz w:val="20"/>
                <w:szCs w:val="20"/>
              </w:rPr>
              <w:t xml:space="preserve">ортостан </w:t>
            </w:r>
            <w:r w:rsidRPr="003877B7">
              <w:rPr>
                <w:b/>
                <w:sz w:val="20"/>
                <w:szCs w:val="20"/>
                <w:lang w:val="be-BY"/>
              </w:rPr>
              <w:t xml:space="preserve"> Республикаһының</w:t>
            </w:r>
          </w:p>
          <w:p w:rsidR="008C1CCD" w:rsidRPr="003877B7" w:rsidRDefault="008C1CCD">
            <w:pPr>
              <w:pStyle w:val="2"/>
              <w:rPr>
                <w:rFonts w:ascii="Times New Roman" w:hAnsi="Times New Roman"/>
                <w:szCs w:val="20"/>
              </w:rPr>
            </w:pPr>
            <w:r w:rsidRPr="003877B7">
              <w:rPr>
                <w:rFonts w:ascii="Times New Roman" w:hAnsi="Times New Roman"/>
                <w:szCs w:val="20"/>
              </w:rPr>
              <w:t xml:space="preserve">Балтас районы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 xml:space="preserve">муниципаль районының </w:t>
            </w:r>
          </w:p>
          <w:p w:rsidR="008C1CCD" w:rsidRPr="003877B7" w:rsidRDefault="008C1CCD">
            <w:pPr>
              <w:pStyle w:val="1"/>
              <w:rPr>
                <w:rFonts w:ascii="Times New Roman" w:hAnsi="Times New Roman"/>
                <w:sz w:val="20"/>
                <w:szCs w:val="20"/>
              </w:rPr>
            </w:pPr>
            <w:r w:rsidRPr="003877B7">
              <w:rPr>
                <w:rFonts w:ascii="Times New Roman" w:hAnsi="Times New Roman"/>
                <w:sz w:val="20"/>
                <w:szCs w:val="20"/>
                <w:lang w:val="ru-RU"/>
              </w:rPr>
              <w:t>Иске Янбай</w:t>
            </w:r>
            <w:r w:rsidRPr="003877B7">
              <w:rPr>
                <w:rFonts w:ascii="Times New Roman" w:hAnsi="Times New Roman"/>
                <w:sz w:val="20"/>
                <w:szCs w:val="20"/>
              </w:rPr>
              <w:t xml:space="preserve"> ауыл советы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ауыл биләмәһе хакимиәте</w:t>
            </w:r>
          </w:p>
          <w:p w:rsidR="008C1CCD" w:rsidRPr="003877B7" w:rsidRDefault="00EA1B08">
            <w:pPr>
              <w:rPr>
                <w:spacing w:val="-10"/>
                <w:sz w:val="18"/>
                <w:szCs w:val="18"/>
                <w:lang w:val="be-BY"/>
              </w:rPr>
            </w:pPr>
            <w:r w:rsidRPr="00EA1B08">
              <w:pict>
                <v:line id="_x0000_s1026" style="position:absolute;flip:y;z-index:251657728" from="0,8.7pt" to="460.8pt,8.7pt" strokeweight="4.5pt">
                  <v:stroke linestyle="thickThin"/>
                </v:line>
              </w:pict>
            </w:r>
            <w:r w:rsidR="008C1CCD" w:rsidRPr="003877B7">
              <w:rPr>
                <w:spacing w:val="-10"/>
                <w:sz w:val="18"/>
                <w:szCs w:val="18"/>
                <w:lang w:val="be-BY"/>
              </w:rPr>
              <w:t xml:space="preserve">   </w:t>
            </w:r>
          </w:p>
          <w:p w:rsidR="008C1CCD" w:rsidRPr="003877B7" w:rsidRDefault="008A794B" w:rsidP="008A794B">
            <w:pPr>
              <w:tabs>
                <w:tab w:val="left" w:pos="1140"/>
                <w:tab w:val="center" w:pos="1926"/>
              </w:tabs>
              <w:rPr>
                <w:sz w:val="18"/>
                <w:szCs w:val="18"/>
                <w:lang w:val="be-BY"/>
              </w:rPr>
            </w:pPr>
            <w:r>
              <w:rPr>
                <w:spacing w:val="-10"/>
                <w:sz w:val="18"/>
                <w:szCs w:val="18"/>
                <w:lang w:val="be-BY"/>
              </w:rPr>
              <w:tab/>
            </w:r>
            <w:r>
              <w:rPr>
                <w:spacing w:val="-10"/>
                <w:sz w:val="18"/>
                <w:szCs w:val="18"/>
                <w:lang w:val="be-BY"/>
              </w:rPr>
              <w:tab/>
            </w:r>
            <w:r w:rsidR="008C1CCD" w:rsidRPr="003877B7">
              <w:rPr>
                <w:spacing w:val="-10"/>
                <w:sz w:val="18"/>
                <w:szCs w:val="18"/>
                <w:lang w:val="be-BY"/>
              </w:rPr>
              <w:t xml:space="preserve"> </w:t>
            </w:r>
          </w:p>
        </w:tc>
        <w:tc>
          <w:tcPr>
            <w:tcW w:w="1800" w:type="dxa"/>
            <w:vAlign w:val="center"/>
          </w:tcPr>
          <w:p w:rsidR="008C1CCD" w:rsidRPr="003877B7" w:rsidRDefault="008C1CCD">
            <w:pPr>
              <w:jc w:val="center"/>
            </w:pPr>
            <w:r w:rsidRPr="003877B7">
              <w:rPr>
                <w:sz w:val="16"/>
              </w:rPr>
              <w:object w:dxaOrig="2176" w:dyaOrig="2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1.5pt" o:ole="" fillcolor="window">
                  <v:imagedata r:id="rId8" o:title="" gain="74473f" blacklevel="1966f"/>
                </v:shape>
                <o:OLEObject Type="Embed" ProgID="Word.Picture.8" ShapeID="_x0000_i1025" DrawAspect="Content" ObjectID="_1635600014" r:id="rId9"/>
              </w:object>
            </w:r>
          </w:p>
        </w:tc>
        <w:tc>
          <w:tcPr>
            <w:tcW w:w="3780" w:type="dxa"/>
          </w:tcPr>
          <w:p w:rsidR="008C1CCD" w:rsidRPr="003877B7" w:rsidRDefault="008C1CCD">
            <w:pPr>
              <w:jc w:val="center"/>
              <w:rPr>
                <w:b/>
                <w:sz w:val="20"/>
                <w:lang w:val="be-BY"/>
              </w:rPr>
            </w:pPr>
            <w:r w:rsidRPr="003877B7">
              <w:rPr>
                <w:b/>
                <w:sz w:val="20"/>
                <w:lang w:val="be-BY"/>
              </w:rPr>
              <w:t xml:space="preserve">Администрация </w:t>
            </w:r>
            <w:r w:rsidR="006D3AF6" w:rsidRPr="003877B7">
              <w:rPr>
                <w:b/>
                <w:sz w:val="20"/>
                <w:lang w:val="be-BY"/>
              </w:rPr>
              <w:t>С</w:t>
            </w:r>
            <w:r w:rsidRPr="003877B7">
              <w:rPr>
                <w:b/>
                <w:sz w:val="20"/>
                <w:lang w:val="be-BY"/>
              </w:rPr>
              <w:t xml:space="preserve">ельского поселения Староянбаевский   сельсовет </w:t>
            </w:r>
          </w:p>
          <w:p w:rsidR="008C1CCD" w:rsidRPr="003877B7" w:rsidRDefault="008C1CCD">
            <w:pPr>
              <w:pStyle w:val="2"/>
              <w:rPr>
                <w:rFonts w:ascii="Times New Roman" w:hAnsi="Times New Roman"/>
              </w:rPr>
            </w:pPr>
            <w:r w:rsidRPr="003877B7">
              <w:rPr>
                <w:rFonts w:ascii="Times New Roman" w:hAnsi="Times New Roman"/>
              </w:rPr>
              <w:t xml:space="preserve">муниципального  района Балтачевский  район </w:t>
            </w:r>
          </w:p>
          <w:p w:rsidR="008C1CCD" w:rsidRPr="003877B7" w:rsidRDefault="008C1CCD">
            <w:pPr>
              <w:pStyle w:val="2"/>
              <w:rPr>
                <w:rFonts w:ascii="Times New Roman" w:hAnsi="Times New Roman"/>
              </w:rPr>
            </w:pPr>
            <w:r w:rsidRPr="003877B7">
              <w:rPr>
                <w:rFonts w:ascii="Times New Roman" w:hAnsi="Times New Roman"/>
              </w:rPr>
              <w:t>Республики</w:t>
            </w:r>
            <w:r w:rsidRPr="003877B7">
              <w:rPr>
                <w:rFonts w:ascii="Times New Roman" w:hAnsi="Times New Roman"/>
                <w:lang w:val="ru-RU"/>
              </w:rPr>
              <w:t xml:space="preserve"> </w:t>
            </w:r>
            <w:r w:rsidRPr="003877B7">
              <w:rPr>
                <w:rFonts w:ascii="Times New Roman" w:hAnsi="Times New Roman"/>
              </w:rPr>
              <w:t xml:space="preserve"> Башкортостан</w:t>
            </w:r>
          </w:p>
          <w:p w:rsidR="008C1CCD" w:rsidRPr="003877B7" w:rsidRDefault="008C1CCD">
            <w:pPr>
              <w:jc w:val="center"/>
              <w:rPr>
                <w:sz w:val="12"/>
                <w:lang w:val="be-BY"/>
              </w:rPr>
            </w:pPr>
          </w:p>
          <w:p w:rsidR="008C1CCD" w:rsidRDefault="008C1CCD" w:rsidP="008A794B">
            <w:pPr>
              <w:tabs>
                <w:tab w:val="right" w:pos="3564"/>
              </w:tabs>
              <w:rPr>
                <w:spacing w:val="-8"/>
                <w:sz w:val="18"/>
                <w:szCs w:val="18"/>
                <w:lang w:val="be-BY"/>
              </w:rPr>
            </w:pPr>
            <w:r w:rsidRPr="003877B7">
              <w:rPr>
                <w:spacing w:val="-8"/>
                <w:sz w:val="18"/>
                <w:szCs w:val="18"/>
                <w:lang w:val="be-BY"/>
              </w:rPr>
              <w:t xml:space="preserve">    </w:t>
            </w:r>
            <w:r w:rsidR="008A794B">
              <w:rPr>
                <w:spacing w:val="-8"/>
                <w:sz w:val="18"/>
                <w:szCs w:val="18"/>
                <w:lang w:val="be-BY"/>
              </w:rPr>
              <w:tab/>
            </w:r>
          </w:p>
          <w:p w:rsidR="008A794B" w:rsidRPr="003877B7" w:rsidRDefault="008A794B" w:rsidP="008A794B">
            <w:pPr>
              <w:tabs>
                <w:tab w:val="right" w:pos="3564"/>
              </w:tabs>
              <w:rPr>
                <w:spacing w:val="-8"/>
                <w:sz w:val="18"/>
                <w:szCs w:val="18"/>
                <w:lang w:val="be-BY"/>
              </w:rPr>
            </w:pPr>
          </w:p>
        </w:tc>
      </w:tr>
    </w:tbl>
    <w:p w:rsidR="008C1CCD" w:rsidRPr="00FE5B88" w:rsidRDefault="008C1CCD" w:rsidP="00B800C1">
      <w:r>
        <w:rPr>
          <w:rFonts w:ascii="a_Helver Bashkir" w:hAnsi="a_Helver Bashkir"/>
          <w:lang w:val="be-BY"/>
        </w:rPr>
        <w:t xml:space="preserve">  </w:t>
      </w:r>
      <w:r w:rsidR="00AC37CD">
        <w:t xml:space="preserve">                </w:t>
      </w:r>
      <w:r w:rsidRPr="00FE5B88">
        <w:t xml:space="preserve">КАРАР                                                   </w:t>
      </w:r>
      <w:r w:rsidR="00AC37CD">
        <w:t xml:space="preserve">                           </w:t>
      </w:r>
      <w:r w:rsidRPr="00FE5B88">
        <w:t>ПОСТАНОВЛЕНИЕ</w:t>
      </w:r>
    </w:p>
    <w:p w:rsidR="00FE5B88" w:rsidRDefault="00FE5B88" w:rsidP="006E1D62">
      <w:pPr>
        <w:ind w:left="266"/>
        <w:jc w:val="center"/>
      </w:pPr>
    </w:p>
    <w:p w:rsidR="008C1CCD" w:rsidRPr="0022119E" w:rsidRDefault="00664DDB" w:rsidP="006D5A18">
      <w:pPr>
        <w:ind w:left="266"/>
        <w:jc w:val="center"/>
      </w:pPr>
      <w:r>
        <w:t>18 ноябрь</w:t>
      </w:r>
      <w:r w:rsidR="00AF07E6" w:rsidRPr="0022119E">
        <w:t xml:space="preserve"> </w:t>
      </w:r>
      <w:r w:rsidR="003B7656" w:rsidRPr="0022119E">
        <w:t xml:space="preserve"> </w:t>
      </w:r>
      <w:r w:rsidR="008A794B">
        <w:t>2019</w:t>
      </w:r>
      <w:r w:rsidR="008C1CCD" w:rsidRPr="0022119E">
        <w:t xml:space="preserve"> й.         </w:t>
      </w:r>
      <w:r w:rsidR="00AC37CD" w:rsidRPr="0022119E">
        <w:t xml:space="preserve">                  </w:t>
      </w:r>
      <w:r w:rsidR="008C1CCD" w:rsidRPr="0022119E">
        <w:t xml:space="preserve"> №</w:t>
      </w:r>
      <w:r w:rsidR="009067E7" w:rsidRPr="0022119E">
        <w:t xml:space="preserve"> </w:t>
      </w:r>
      <w:r w:rsidR="008A794B">
        <w:t>4</w:t>
      </w:r>
      <w:r>
        <w:t>1</w:t>
      </w:r>
      <w:r w:rsidR="008C1CCD" w:rsidRPr="0022119E">
        <w:t xml:space="preserve">    </w:t>
      </w:r>
      <w:r w:rsidR="00AC37CD" w:rsidRPr="0022119E">
        <w:t xml:space="preserve">         </w:t>
      </w:r>
      <w:r w:rsidR="008C1CCD" w:rsidRPr="0022119E">
        <w:t xml:space="preserve"> </w:t>
      </w:r>
      <w:r w:rsidR="008A794B">
        <w:t>1</w:t>
      </w:r>
      <w:r>
        <w:t>8 ноября</w:t>
      </w:r>
      <w:r w:rsidR="00FD0D5F" w:rsidRPr="0022119E">
        <w:t xml:space="preserve"> </w:t>
      </w:r>
      <w:r w:rsidR="008C1CCD" w:rsidRPr="0022119E">
        <w:t xml:space="preserve"> 20</w:t>
      </w:r>
      <w:r w:rsidR="002F15EF" w:rsidRPr="0022119E">
        <w:t>1</w:t>
      </w:r>
      <w:r w:rsidR="008A794B">
        <w:t>9</w:t>
      </w:r>
      <w:r w:rsidR="008C1CCD" w:rsidRPr="0022119E">
        <w:t xml:space="preserve"> г.</w:t>
      </w:r>
    </w:p>
    <w:p w:rsidR="00AF07E6" w:rsidRDefault="00AF07E6" w:rsidP="006E1D62">
      <w:pPr>
        <w:pStyle w:val="a6"/>
        <w:ind w:left="0" w:right="5295"/>
        <w:jc w:val="center"/>
        <w:rPr>
          <w:rFonts w:ascii="Bookman Old Style" w:hAnsi="Bookman Old Style"/>
          <w:b/>
          <w:bCs/>
          <w:color w:val="auto"/>
          <w:sz w:val="20"/>
        </w:rPr>
      </w:pPr>
    </w:p>
    <w:p w:rsidR="00664DDB" w:rsidRPr="00664DDB" w:rsidRDefault="00664DDB" w:rsidP="00664DDB">
      <w:pPr>
        <w:widowControl w:val="0"/>
        <w:autoSpaceDE w:val="0"/>
        <w:autoSpaceDN w:val="0"/>
        <w:adjustRightInd w:val="0"/>
        <w:jc w:val="center"/>
        <w:rPr>
          <w:b/>
          <w:bCs/>
          <w:sz w:val="28"/>
          <w:szCs w:val="28"/>
        </w:rPr>
      </w:pPr>
      <w:r w:rsidRPr="00664DDB">
        <w:rPr>
          <w:b/>
          <w:sz w:val="28"/>
          <w:szCs w:val="28"/>
        </w:rPr>
        <w:t xml:space="preserve">Об утверждении Административного регламента предоставления муниципальной услуги </w:t>
      </w:r>
      <w:r w:rsidRPr="00664DDB">
        <w:rPr>
          <w:rFonts w:eastAsiaTheme="minorEastAsia"/>
          <w:b/>
          <w:bCs/>
          <w:sz w:val="28"/>
          <w:szCs w:val="28"/>
        </w:rPr>
        <w:t xml:space="preserve"> «</w:t>
      </w:r>
      <w:r w:rsidRPr="00664DDB">
        <w:rPr>
          <w:b/>
          <w:bCs/>
          <w:sz w:val="28"/>
          <w:szCs w:val="28"/>
        </w:rPr>
        <w:t>Присвоение и аннулирование  адресов объекту адресации</w:t>
      </w:r>
      <w:r w:rsidRPr="00664DDB">
        <w:rPr>
          <w:rFonts w:eastAsiaTheme="minorEastAsia"/>
          <w:b/>
          <w:bCs/>
          <w:sz w:val="28"/>
          <w:szCs w:val="28"/>
        </w:rPr>
        <w:t>»</w:t>
      </w:r>
    </w:p>
    <w:p w:rsidR="00664DDB" w:rsidRPr="00664DDB" w:rsidRDefault="00664DDB" w:rsidP="00664DDB">
      <w:pPr>
        <w:widowControl w:val="0"/>
        <w:autoSpaceDE w:val="0"/>
        <w:autoSpaceDN w:val="0"/>
        <w:adjustRightInd w:val="0"/>
        <w:jc w:val="center"/>
        <w:rPr>
          <w:b/>
          <w:bCs/>
          <w:sz w:val="28"/>
          <w:szCs w:val="28"/>
        </w:rPr>
      </w:pPr>
      <w:r w:rsidRPr="00664DDB">
        <w:rPr>
          <w:b/>
          <w:bCs/>
          <w:sz w:val="28"/>
          <w:szCs w:val="28"/>
        </w:rPr>
        <w:t>в  сельско</w:t>
      </w:r>
      <w:r w:rsidR="004B61B7">
        <w:rPr>
          <w:b/>
          <w:bCs/>
          <w:sz w:val="28"/>
          <w:szCs w:val="28"/>
        </w:rPr>
        <w:t>м</w:t>
      </w:r>
      <w:r w:rsidRPr="00664DDB">
        <w:rPr>
          <w:b/>
          <w:bCs/>
          <w:sz w:val="28"/>
          <w:szCs w:val="28"/>
        </w:rPr>
        <w:t xml:space="preserve"> поселени</w:t>
      </w:r>
      <w:r w:rsidR="004B61B7">
        <w:rPr>
          <w:b/>
          <w:bCs/>
          <w:sz w:val="28"/>
          <w:szCs w:val="28"/>
        </w:rPr>
        <w:t>и</w:t>
      </w:r>
      <w:r w:rsidRPr="00664DDB">
        <w:rPr>
          <w:b/>
          <w:bCs/>
          <w:sz w:val="28"/>
          <w:szCs w:val="28"/>
        </w:rPr>
        <w:t xml:space="preserve"> Староянбаевский сельсовет муниципального района Балтачевский район Республики Башкортостан</w:t>
      </w:r>
    </w:p>
    <w:p w:rsidR="00664DDB" w:rsidRPr="00664DDB" w:rsidRDefault="00664DDB" w:rsidP="00664DDB">
      <w:pPr>
        <w:pStyle w:val="ad"/>
        <w:spacing w:after="0"/>
        <w:jc w:val="center"/>
        <w:rPr>
          <w:b/>
          <w:sz w:val="28"/>
          <w:szCs w:val="28"/>
        </w:rPr>
      </w:pPr>
    </w:p>
    <w:p w:rsidR="00664DDB" w:rsidRPr="00664DDB" w:rsidRDefault="004B61B7" w:rsidP="00664DDB">
      <w:pPr>
        <w:widowControl w:val="0"/>
        <w:autoSpaceDE w:val="0"/>
        <w:autoSpaceDN w:val="0"/>
        <w:adjustRightInd w:val="0"/>
        <w:jc w:val="both"/>
        <w:rPr>
          <w:sz w:val="28"/>
          <w:szCs w:val="28"/>
        </w:rPr>
      </w:pPr>
      <w:r>
        <w:rPr>
          <w:sz w:val="28"/>
          <w:szCs w:val="28"/>
        </w:rPr>
        <w:t xml:space="preserve">    </w:t>
      </w:r>
      <w:r w:rsidR="00664DDB" w:rsidRPr="00664DDB">
        <w:rPr>
          <w:sz w:val="28"/>
          <w:szCs w:val="28"/>
        </w:rPr>
        <w:t xml:space="preserve">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00664DDB" w:rsidRPr="00664DDB">
        <w:rPr>
          <w:bCs/>
          <w:sz w:val="28"/>
          <w:szCs w:val="28"/>
        </w:rPr>
        <w:t xml:space="preserve">сельского поселения Староянбаевский сельсовет муниципального района Балтачевский район Республики Башкортостан </w:t>
      </w:r>
      <w:r w:rsidR="00664DDB" w:rsidRPr="00664DDB">
        <w:rPr>
          <w:sz w:val="28"/>
          <w:szCs w:val="28"/>
        </w:rPr>
        <w:t>ПОСТАНОВЛЯЕТ:</w:t>
      </w:r>
    </w:p>
    <w:p w:rsidR="00664DDB" w:rsidRPr="00664DDB" w:rsidRDefault="00664DDB" w:rsidP="00664DDB">
      <w:pPr>
        <w:widowControl w:val="0"/>
        <w:autoSpaceDE w:val="0"/>
        <w:autoSpaceDN w:val="0"/>
        <w:adjustRightInd w:val="0"/>
        <w:jc w:val="both"/>
        <w:rPr>
          <w:b/>
          <w:bCs/>
          <w:sz w:val="28"/>
          <w:szCs w:val="28"/>
        </w:rPr>
      </w:pPr>
    </w:p>
    <w:p w:rsidR="00664DDB" w:rsidRDefault="00664DDB" w:rsidP="00664DDB">
      <w:pPr>
        <w:widowControl w:val="0"/>
        <w:tabs>
          <w:tab w:val="left" w:pos="567"/>
        </w:tabs>
        <w:ind w:firstLine="709"/>
        <w:contextualSpacing/>
        <w:jc w:val="both"/>
        <w:rPr>
          <w:bCs/>
          <w:sz w:val="28"/>
          <w:szCs w:val="28"/>
        </w:rPr>
      </w:pPr>
      <w:r w:rsidRPr="00664DDB">
        <w:rPr>
          <w:sz w:val="28"/>
          <w:szCs w:val="28"/>
        </w:rPr>
        <w:t xml:space="preserve">1.Утвердить Административный регламент предоставления муниципальной услуги </w:t>
      </w:r>
      <w:r w:rsidRPr="00664DDB">
        <w:rPr>
          <w:rFonts w:eastAsiaTheme="minorEastAsia"/>
          <w:bCs/>
          <w:sz w:val="28"/>
          <w:szCs w:val="28"/>
        </w:rPr>
        <w:t>«</w:t>
      </w:r>
      <w:r w:rsidRPr="00664DDB">
        <w:rPr>
          <w:bCs/>
          <w:sz w:val="28"/>
          <w:szCs w:val="28"/>
        </w:rPr>
        <w:t>Присвоение и аннулирование адресов объекту адресации</w:t>
      </w:r>
      <w:r w:rsidRPr="00664DDB">
        <w:rPr>
          <w:rFonts w:eastAsiaTheme="minorEastAsia"/>
          <w:bCs/>
          <w:sz w:val="28"/>
          <w:szCs w:val="28"/>
        </w:rPr>
        <w:t>»</w:t>
      </w:r>
      <w:r w:rsidRPr="00664DDB">
        <w:rPr>
          <w:rFonts w:eastAsiaTheme="minorHAnsi"/>
          <w:sz w:val="28"/>
          <w:szCs w:val="28"/>
          <w:lang w:eastAsia="en-US"/>
        </w:rPr>
        <w:t xml:space="preserve"> </w:t>
      </w:r>
      <w:r w:rsidRPr="00664DDB">
        <w:rPr>
          <w:bCs/>
          <w:sz w:val="28"/>
          <w:szCs w:val="28"/>
        </w:rPr>
        <w:t>в  сельско</w:t>
      </w:r>
      <w:r w:rsidR="004B61B7">
        <w:rPr>
          <w:bCs/>
          <w:sz w:val="28"/>
          <w:szCs w:val="28"/>
        </w:rPr>
        <w:t>м</w:t>
      </w:r>
      <w:r w:rsidRPr="00664DDB">
        <w:rPr>
          <w:bCs/>
          <w:sz w:val="28"/>
          <w:szCs w:val="28"/>
        </w:rPr>
        <w:t xml:space="preserve"> поселени</w:t>
      </w:r>
      <w:r w:rsidR="004B61B7">
        <w:rPr>
          <w:bCs/>
          <w:sz w:val="28"/>
          <w:szCs w:val="28"/>
        </w:rPr>
        <w:t xml:space="preserve">и </w:t>
      </w:r>
      <w:r w:rsidRPr="00664DDB">
        <w:rPr>
          <w:bCs/>
          <w:sz w:val="28"/>
          <w:szCs w:val="28"/>
        </w:rPr>
        <w:t xml:space="preserve"> Староянбаевский сельсовет муниципального район Балтачевский район Республики Башкортостан</w:t>
      </w:r>
      <w:r w:rsidR="00135A58">
        <w:rPr>
          <w:bCs/>
          <w:sz w:val="28"/>
          <w:szCs w:val="28"/>
        </w:rPr>
        <w:t>.</w:t>
      </w:r>
    </w:p>
    <w:p w:rsidR="00135A58" w:rsidRPr="00664DDB" w:rsidRDefault="00FB68E1" w:rsidP="00FB68E1">
      <w:pPr>
        <w:jc w:val="both"/>
        <w:rPr>
          <w:rFonts w:eastAsiaTheme="minorHAnsi"/>
          <w:sz w:val="28"/>
          <w:szCs w:val="28"/>
          <w:lang w:eastAsia="en-US"/>
        </w:rPr>
      </w:pPr>
      <w:r>
        <w:rPr>
          <w:bCs/>
          <w:sz w:val="28"/>
          <w:szCs w:val="28"/>
        </w:rPr>
        <w:t xml:space="preserve">        2</w:t>
      </w:r>
      <w:r w:rsidR="00135A58">
        <w:rPr>
          <w:bCs/>
          <w:sz w:val="28"/>
          <w:szCs w:val="28"/>
        </w:rPr>
        <w:t>. Постановление администрации сельского поселения Староянбаевский сельсовет муниципального района Балтачевский район Республики Башкортостан от</w:t>
      </w:r>
      <w:r>
        <w:rPr>
          <w:bCs/>
          <w:sz w:val="28"/>
          <w:szCs w:val="28"/>
        </w:rPr>
        <w:t xml:space="preserve"> 01.06.2015 г.№10 «</w:t>
      </w:r>
      <w:r>
        <w:rPr>
          <w:sz w:val="28"/>
          <w:szCs w:val="28"/>
        </w:rPr>
        <w:t>Об утверждении Административного регламента администрации сельского поселения Староянбаевский сельсовет по предоставлению муниципальной услуги «Присвоение адреса объекту недвижимости» отменить.</w:t>
      </w:r>
    </w:p>
    <w:p w:rsidR="00FB68E1" w:rsidRDefault="00FB68E1" w:rsidP="00193EC6">
      <w:pPr>
        <w:ind w:firstLine="709"/>
        <w:jc w:val="both"/>
        <w:rPr>
          <w:sz w:val="28"/>
          <w:szCs w:val="28"/>
        </w:rPr>
      </w:pPr>
      <w:r>
        <w:rPr>
          <w:sz w:val="28"/>
          <w:szCs w:val="28"/>
        </w:rPr>
        <w:t xml:space="preserve">3.Обнародовать данное Постановление путём размещения на информационном стенде в здании  Администрации сельского поселения и разместить в сети Интернет на официальном сайте сельского поселения Староянбаевский сельсовет. </w:t>
      </w:r>
    </w:p>
    <w:p w:rsidR="00664DDB" w:rsidRPr="00664DDB" w:rsidRDefault="00FB68E1" w:rsidP="00193EC6">
      <w:pPr>
        <w:ind w:firstLine="709"/>
        <w:jc w:val="both"/>
        <w:rPr>
          <w:rFonts w:eastAsiaTheme="minorHAnsi"/>
          <w:sz w:val="28"/>
          <w:szCs w:val="28"/>
          <w:lang w:eastAsia="en-US"/>
        </w:rPr>
      </w:pPr>
      <w:r>
        <w:rPr>
          <w:sz w:val="28"/>
          <w:szCs w:val="28"/>
        </w:rPr>
        <w:t>4</w:t>
      </w:r>
      <w:r w:rsidR="00664DDB" w:rsidRPr="00664DDB">
        <w:rPr>
          <w:sz w:val="28"/>
          <w:szCs w:val="28"/>
        </w:rPr>
        <w:t xml:space="preserve">. Контроль за исполнением настоящего постановления возложить на </w:t>
      </w:r>
      <w:r w:rsidR="00664DDB">
        <w:rPr>
          <w:sz w:val="28"/>
          <w:szCs w:val="28"/>
        </w:rPr>
        <w:t>управляющего делами Дильмиеву С.Г.</w:t>
      </w:r>
    </w:p>
    <w:p w:rsidR="00664DDB" w:rsidRPr="00664DDB" w:rsidRDefault="00664DDB" w:rsidP="00664DDB">
      <w:pPr>
        <w:autoSpaceDE w:val="0"/>
        <w:autoSpaceDN w:val="0"/>
        <w:adjustRightInd w:val="0"/>
        <w:ind w:firstLine="709"/>
        <w:jc w:val="both"/>
        <w:rPr>
          <w:sz w:val="28"/>
          <w:szCs w:val="28"/>
        </w:rPr>
      </w:pPr>
    </w:p>
    <w:p w:rsidR="00664DDB" w:rsidRPr="00664DDB" w:rsidRDefault="00664DDB" w:rsidP="00664DDB">
      <w:pPr>
        <w:ind w:firstLine="567"/>
        <w:jc w:val="both"/>
        <w:rPr>
          <w:sz w:val="28"/>
          <w:szCs w:val="28"/>
        </w:rPr>
      </w:pPr>
    </w:p>
    <w:p w:rsidR="00664DDB" w:rsidRPr="00664DDB" w:rsidRDefault="00664DDB" w:rsidP="00664DDB">
      <w:pPr>
        <w:tabs>
          <w:tab w:val="left" w:pos="7425"/>
        </w:tabs>
        <w:rPr>
          <w:b/>
          <w:sz w:val="28"/>
          <w:szCs w:val="28"/>
        </w:rPr>
      </w:pPr>
    </w:p>
    <w:p w:rsidR="00664DDB" w:rsidRPr="00664DDB" w:rsidRDefault="00664DDB" w:rsidP="00664DDB">
      <w:pPr>
        <w:tabs>
          <w:tab w:val="left" w:pos="7425"/>
        </w:tabs>
        <w:rPr>
          <w:b/>
          <w:sz w:val="28"/>
          <w:szCs w:val="28"/>
        </w:rPr>
      </w:pPr>
    </w:p>
    <w:p w:rsidR="00664DDB" w:rsidRPr="00664DDB" w:rsidRDefault="00664DDB" w:rsidP="00664DDB">
      <w:pPr>
        <w:tabs>
          <w:tab w:val="left" w:pos="7425"/>
        </w:tabs>
        <w:rPr>
          <w:sz w:val="28"/>
          <w:szCs w:val="28"/>
        </w:rPr>
      </w:pPr>
      <w:r w:rsidRPr="00664DDB">
        <w:rPr>
          <w:sz w:val="28"/>
          <w:szCs w:val="28"/>
        </w:rPr>
        <w:t>Глава сельского поселения                                           Ахунов Р.М.</w:t>
      </w:r>
    </w:p>
    <w:p w:rsidR="00664DDB" w:rsidRPr="00664DDB" w:rsidRDefault="00664DDB" w:rsidP="00664DDB">
      <w:pPr>
        <w:tabs>
          <w:tab w:val="left" w:pos="7425"/>
        </w:tabs>
        <w:ind w:firstLine="851"/>
        <w:jc w:val="right"/>
        <w:rPr>
          <w:b/>
          <w:sz w:val="28"/>
          <w:szCs w:val="28"/>
        </w:rPr>
      </w:pPr>
    </w:p>
    <w:p w:rsidR="00664DDB" w:rsidRPr="00664DDB" w:rsidRDefault="00664DDB" w:rsidP="00664DDB">
      <w:pPr>
        <w:tabs>
          <w:tab w:val="left" w:pos="7425"/>
        </w:tabs>
        <w:ind w:firstLine="851"/>
        <w:jc w:val="right"/>
        <w:rPr>
          <w:b/>
          <w:sz w:val="28"/>
          <w:szCs w:val="28"/>
        </w:rPr>
      </w:pPr>
    </w:p>
    <w:p w:rsidR="00664DDB" w:rsidRDefault="00FB68E1" w:rsidP="00664DDB">
      <w:pPr>
        <w:tabs>
          <w:tab w:val="left" w:pos="7425"/>
        </w:tabs>
        <w:ind w:firstLine="851"/>
        <w:jc w:val="right"/>
        <w:rPr>
          <w:b/>
        </w:rPr>
      </w:pPr>
      <w:r>
        <w:rPr>
          <w:b/>
        </w:rPr>
        <w:t>Утвержден</w:t>
      </w:r>
    </w:p>
    <w:p w:rsidR="00664DDB" w:rsidRDefault="00664DDB" w:rsidP="00664DDB">
      <w:pPr>
        <w:widowControl w:val="0"/>
        <w:autoSpaceDE w:val="0"/>
        <w:autoSpaceDN w:val="0"/>
        <w:adjustRightInd w:val="0"/>
        <w:ind w:firstLine="851"/>
        <w:jc w:val="right"/>
        <w:rPr>
          <w:b/>
        </w:rPr>
      </w:pPr>
      <w:r>
        <w:rPr>
          <w:b/>
        </w:rPr>
        <w:t>постановлением Администрации</w:t>
      </w:r>
    </w:p>
    <w:p w:rsidR="00193EC6" w:rsidRDefault="00193EC6" w:rsidP="00664DDB">
      <w:pPr>
        <w:widowControl w:val="0"/>
        <w:autoSpaceDE w:val="0"/>
        <w:autoSpaceDN w:val="0"/>
        <w:adjustRightInd w:val="0"/>
        <w:ind w:firstLine="851"/>
        <w:jc w:val="right"/>
        <w:rPr>
          <w:b/>
        </w:rPr>
      </w:pPr>
      <w:r>
        <w:rPr>
          <w:b/>
        </w:rPr>
        <w:t xml:space="preserve">сельского поселения Староянбаевский </w:t>
      </w:r>
    </w:p>
    <w:p w:rsidR="00193EC6" w:rsidRDefault="00193EC6" w:rsidP="00664DDB">
      <w:pPr>
        <w:widowControl w:val="0"/>
        <w:autoSpaceDE w:val="0"/>
        <w:autoSpaceDN w:val="0"/>
        <w:adjustRightInd w:val="0"/>
        <w:ind w:firstLine="851"/>
        <w:jc w:val="right"/>
        <w:rPr>
          <w:b/>
        </w:rPr>
      </w:pPr>
      <w:r>
        <w:rPr>
          <w:b/>
        </w:rPr>
        <w:t xml:space="preserve">сельсовет муниципального района </w:t>
      </w:r>
    </w:p>
    <w:p w:rsidR="00193EC6" w:rsidRDefault="00193EC6" w:rsidP="00664DDB">
      <w:pPr>
        <w:widowControl w:val="0"/>
        <w:autoSpaceDE w:val="0"/>
        <w:autoSpaceDN w:val="0"/>
        <w:adjustRightInd w:val="0"/>
        <w:ind w:firstLine="851"/>
        <w:jc w:val="right"/>
        <w:rPr>
          <w:b/>
        </w:rPr>
      </w:pPr>
      <w:r>
        <w:rPr>
          <w:b/>
        </w:rPr>
        <w:t xml:space="preserve">Балтачевский район </w:t>
      </w:r>
    </w:p>
    <w:p w:rsidR="00664DDB" w:rsidRDefault="00193EC6" w:rsidP="00664DDB">
      <w:pPr>
        <w:widowControl w:val="0"/>
        <w:autoSpaceDE w:val="0"/>
        <w:autoSpaceDN w:val="0"/>
        <w:adjustRightInd w:val="0"/>
        <w:ind w:firstLine="851"/>
        <w:jc w:val="right"/>
        <w:rPr>
          <w:b/>
          <w:bCs/>
          <w:sz w:val="20"/>
        </w:rPr>
      </w:pPr>
      <w:r>
        <w:rPr>
          <w:b/>
        </w:rPr>
        <w:t>Республики Башкортостан</w:t>
      </w:r>
    </w:p>
    <w:p w:rsidR="00664DDB" w:rsidRDefault="00664DDB" w:rsidP="00664DDB">
      <w:pPr>
        <w:widowControl w:val="0"/>
        <w:autoSpaceDE w:val="0"/>
        <w:autoSpaceDN w:val="0"/>
        <w:adjustRightInd w:val="0"/>
        <w:ind w:firstLine="851"/>
        <w:jc w:val="right"/>
        <w:rPr>
          <w:b/>
          <w:sz w:val="28"/>
        </w:rPr>
      </w:pPr>
      <w:r>
        <w:rPr>
          <w:b/>
        </w:rPr>
        <w:t xml:space="preserve">от </w:t>
      </w:r>
      <w:r w:rsidR="00193EC6">
        <w:rPr>
          <w:b/>
        </w:rPr>
        <w:t xml:space="preserve">18 ноября </w:t>
      </w:r>
      <w:r>
        <w:rPr>
          <w:b/>
        </w:rPr>
        <w:t>20</w:t>
      </w:r>
      <w:r w:rsidR="00193EC6">
        <w:rPr>
          <w:b/>
        </w:rPr>
        <w:t>19 года №41</w:t>
      </w:r>
    </w:p>
    <w:p w:rsidR="00664DDB" w:rsidRDefault="00664DDB" w:rsidP="00664DDB">
      <w:pPr>
        <w:widowControl w:val="0"/>
        <w:ind w:firstLine="567"/>
        <w:contextualSpacing/>
        <w:jc w:val="center"/>
        <w:rPr>
          <w:b/>
        </w:rPr>
      </w:pPr>
    </w:p>
    <w:p w:rsidR="00193EC6" w:rsidRDefault="00664DDB" w:rsidP="00193EC6">
      <w:pPr>
        <w:widowControl w:val="0"/>
        <w:autoSpaceDE w:val="0"/>
        <w:autoSpaceDN w:val="0"/>
        <w:adjustRightInd w:val="0"/>
        <w:jc w:val="center"/>
        <w:rPr>
          <w:b/>
          <w:bCs/>
        </w:rPr>
      </w:pPr>
      <w:r>
        <w:rPr>
          <w:b/>
        </w:rPr>
        <w:t xml:space="preserve">Административный регламент предоставления муниципальной услуги </w:t>
      </w:r>
      <w:r>
        <w:rPr>
          <w:rFonts w:eastAsiaTheme="minorEastAsia"/>
          <w:b/>
          <w:bCs/>
        </w:rPr>
        <w:t>«</w:t>
      </w:r>
      <w:r>
        <w:rPr>
          <w:b/>
          <w:bCs/>
        </w:rPr>
        <w:t>Присвоение и аннулирование адресов объекту адресации» в</w:t>
      </w:r>
      <w:r w:rsidR="00193EC6">
        <w:rPr>
          <w:b/>
          <w:bCs/>
        </w:rPr>
        <w:t xml:space="preserve">  сельско</w:t>
      </w:r>
      <w:r w:rsidR="004B61B7">
        <w:rPr>
          <w:b/>
          <w:bCs/>
        </w:rPr>
        <w:t>м</w:t>
      </w:r>
      <w:r w:rsidR="00193EC6">
        <w:rPr>
          <w:b/>
          <w:bCs/>
        </w:rPr>
        <w:t xml:space="preserve"> поселени</w:t>
      </w:r>
      <w:r w:rsidR="004B61B7">
        <w:rPr>
          <w:b/>
          <w:bCs/>
        </w:rPr>
        <w:t>и</w:t>
      </w:r>
      <w:r w:rsidR="00193EC6">
        <w:rPr>
          <w:b/>
          <w:bCs/>
        </w:rPr>
        <w:t xml:space="preserve"> Староянбаевский сельсовет муниципального района Балтачевский район </w:t>
      </w:r>
    </w:p>
    <w:p w:rsidR="00664DDB" w:rsidRDefault="00193EC6" w:rsidP="00193EC6">
      <w:pPr>
        <w:widowControl w:val="0"/>
        <w:autoSpaceDE w:val="0"/>
        <w:autoSpaceDN w:val="0"/>
        <w:adjustRightInd w:val="0"/>
        <w:jc w:val="center"/>
        <w:rPr>
          <w:b/>
          <w:bCs/>
          <w:sz w:val="28"/>
          <w:szCs w:val="28"/>
        </w:rPr>
      </w:pPr>
      <w:r>
        <w:rPr>
          <w:b/>
          <w:bCs/>
        </w:rPr>
        <w:t>Республики Башкортостан</w:t>
      </w:r>
    </w:p>
    <w:p w:rsidR="00664DDB" w:rsidRDefault="00664DDB" w:rsidP="00664DDB">
      <w:pPr>
        <w:widowControl w:val="0"/>
        <w:autoSpaceDE w:val="0"/>
        <w:autoSpaceDN w:val="0"/>
        <w:adjustRightInd w:val="0"/>
        <w:ind w:firstLine="851"/>
        <w:jc w:val="center"/>
        <w:rPr>
          <w:b/>
          <w:bCs/>
        </w:rPr>
      </w:pPr>
    </w:p>
    <w:p w:rsidR="00664DDB" w:rsidRDefault="00664DDB" w:rsidP="00664DDB">
      <w:pPr>
        <w:autoSpaceDE w:val="0"/>
        <w:autoSpaceDN w:val="0"/>
        <w:adjustRightInd w:val="0"/>
        <w:ind w:firstLine="709"/>
        <w:jc w:val="center"/>
        <w:outlineLvl w:val="0"/>
        <w:rPr>
          <w:b/>
          <w:bCs/>
        </w:rPr>
      </w:pPr>
      <w:r>
        <w:rPr>
          <w:b/>
          <w:bCs/>
        </w:rPr>
        <w:t>I. Общие положения</w:t>
      </w:r>
    </w:p>
    <w:p w:rsidR="00664DDB" w:rsidRDefault="00664DDB" w:rsidP="00664DDB">
      <w:pPr>
        <w:autoSpaceDE w:val="0"/>
        <w:autoSpaceDN w:val="0"/>
        <w:adjustRightInd w:val="0"/>
        <w:ind w:firstLine="709"/>
        <w:jc w:val="center"/>
      </w:pPr>
    </w:p>
    <w:p w:rsidR="00664DDB" w:rsidRDefault="00664DDB" w:rsidP="00664DDB">
      <w:pPr>
        <w:autoSpaceDE w:val="0"/>
        <w:autoSpaceDN w:val="0"/>
        <w:adjustRightInd w:val="0"/>
        <w:ind w:firstLine="709"/>
        <w:jc w:val="center"/>
        <w:outlineLvl w:val="1"/>
        <w:rPr>
          <w:b/>
          <w:bCs/>
        </w:rPr>
      </w:pPr>
      <w:r>
        <w:rPr>
          <w:b/>
          <w:bCs/>
        </w:rPr>
        <w:t>Предмет регулирования Административного регламента</w:t>
      </w:r>
    </w:p>
    <w:p w:rsidR="00664DDB" w:rsidRDefault="00664DDB" w:rsidP="00664DDB">
      <w:pPr>
        <w:widowControl w:val="0"/>
        <w:tabs>
          <w:tab w:val="left" w:pos="567"/>
        </w:tabs>
        <w:ind w:firstLine="709"/>
        <w:contextualSpacing/>
        <w:jc w:val="both"/>
      </w:pPr>
      <w:r>
        <w:t>1.1.Административный регламент предоставления муниципальной услуги «</w:t>
      </w:r>
      <w:r>
        <w:rPr>
          <w:bCs/>
        </w:rPr>
        <w:t>Присвоение и аннулирование адресов объекту адресации</w:t>
      </w:r>
      <w: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присвоению объектам адресации адресов в </w:t>
      </w:r>
      <w:r w:rsidR="004B61B7">
        <w:t>сельском поселении Староянбаевский сельсовет муниципального района Балтачевский район Республики Башкортостан</w:t>
      </w:r>
      <w:r>
        <w:t>.</w:t>
      </w:r>
    </w:p>
    <w:p w:rsidR="00664DDB" w:rsidRDefault="00664DDB" w:rsidP="00664DDB">
      <w:pPr>
        <w:widowControl w:val="0"/>
        <w:tabs>
          <w:tab w:val="left" w:pos="567"/>
        </w:tabs>
        <w:ind w:firstLine="709"/>
        <w:contextualSpacing/>
        <w:jc w:val="both"/>
      </w:pPr>
      <w:r>
        <w:t>Объектами адресации являются один или несколько объектов недвижимого имущества, в том числе земельные участки, здания, сооружения, помещения и объекты незавершенного строительства.</w:t>
      </w:r>
    </w:p>
    <w:p w:rsidR="00664DDB" w:rsidRDefault="00664DDB" w:rsidP="00664DDB">
      <w:pPr>
        <w:widowControl w:val="0"/>
        <w:tabs>
          <w:tab w:val="left" w:pos="567"/>
        </w:tabs>
        <w:ind w:firstLine="709"/>
        <w:contextualSpacing/>
        <w:jc w:val="both"/>
      </w:pPr>
      <w:r>
        <w:t>1.1.1. Присвоение адреса объекту адресации осуществляется:</w:t>
      </w:r>
    </w:p>
    <w:p w:rsidR="00664DDB" w:rsidRDefault="00664DDB" w:rsidP="00664DDB">
      <w:pPr>
        <w:widowControl w:val="0"/>
        <w:tabs>
          <w:tab w:val="left" w:pos="567"/>
        </w:tabs>
        <w:ind w:firstLine="709"/>
        <w:contextualSpacing/>
        <w:jc w:val="both"/>
      </w:pPr>
      <w:r>
        <w:t xml:space="preserve"> а)   в отношении земельных участков в случаях:</w:t>
      </w:r>
    </w:p>
    <w:p w:rsidR="00664DDB" w:rsidRDefault="00664DDB" w:rsidP="00664DDB">
      <w:pPr>
        <w:widowControl w:val="0"/>
        <w:numPr>
          <w:ilvl w:val="0"/>
          <w:numId w:val="15"/>
        </w:numPr>
        <w:tabs>
          <w:tab w:val="left" w:pos="567"/>
          <w:tab w:val="left" w:pos="1134"/>
        </w:tabs>
        <w:ind w:left="0" w:firstLine="709"/>
        <w:contextualSpacing/>
        <w:jc w:val="both"/>
      </w:pPr>
      <w:r>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664DDB" w:rsidRDefault="00664DDB" w:rsidP="00664DDB">
      <w:pPr>
        <w:widowControl w:val="0"/>
        <w:numPr>
          <w:ilvl w:val="0"/>
          <w:numId w:val="15"/>
        </w:numPr>
        <w:tabs>
          <w:tab w:val="left" w:pos="567"/>
          <w:tab w:val="left" w:pos="1134"/>
        </w:tabs>
        <w:ind w:left="0" w:firstLine="709"/>
        <w:contextualSpacing/>
        <w:jc w:val="both"/>
      </w:pPr>
      <w:r>
        <w:t>выполнения в отношении земельного участка в соответствии с требованиями, установленными Федеральным законом от 13.07.2015 года  № 218-ФЗ  «О государственной регистрации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664DDB" w:rsidRDefault="00664DDB" w:rsidP="00664DDB">
      <w:pPr>
        <w:widowControl w:val="0"/>
        <w:ind w:firstLine="709"/>
        <w:contextualSpacing/>
        <w:jc w:val="both"/>
      </w:pPr>
      <w:r>
        <w:t>б) в отношении зданий, сооружений и объектов незавершенного строительства в случаях:</w:t>
      </w:r>
    </w:p>
    <w:p w:rsidR="00664DDB" w:rsidRDefault="00664DDB" w:rsidP="00664DDB">
      <w:pPr>
        <w:widowControl w:val="0"/>
        <w:numPr>
          <w:ilvl w:val="0"/>
          <w:numId w:val="15"/>
        </w:numPr>
        <w:tabs>
          <w:tab w:val="left" w:pos="567"/>
          <w:tab w:val="left" w:pos="1134"/>
        </w:tabs>
        <w:ind w:left="0" w:firstLine="709"/>
        <w:contextualSpacing/>
        <w:jc w:val="both"/>
      </w:pPr>
      <w:r>
        <w:t>выдачи (получения) разрешения на строительство здания или сооружения;</w:t>
      </w:r>
    </w:p>
    <w:p w:rsidR="00664DDB" w:rsidRDefault="00664DDB" w:rsidP="00664DDB">
      <w:pPr>
        <w:widowControl w:val="0"/>
        <w:numPr>
          <w:ilvl w:val="0"/>
          <w:numId w:val="15"/>
        </w:numPr>
        <w:tabs>
          <w:tab w:val="left" w:pos="567"/>
          <w:tab w:val="left" w:pos="1134"/>
        </w:tabs>
        <w:ind w:left="0" w:firstLine="709"/>
        <w:contextualSpacing/>
        <w:jc w:val="both"/>
      </w:pPr>
      <w:r>
        <w:t>выполнения в отношении здания, сооружения и объекта незавершенного строительства в соответствии с требованиями, установленными Федеральным законом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664DDB" w:rsidRDefault="00664DDB" w:rsidP="00664DDB">
      <w:pPr>
        <w:widowControl w:val="0"/>
        <w:ind w:firstLine="709"/>
        <w:contextualSpacing/>
        <w:jc w:val="both"/>
      </w:pPr>
      <w:r>
        <w:t>в) в отношении помещений в случаях:</w:t>
      </w:r>
    </w:p>
    <w:p w:rsidR="00664DDB" w:rsidRDefault="00664DDB" w:rsidP="00664DDB">
      <w:pPr>
        <w:widowControl w:val="0"/>
        <w:numPr>
          <w:ilvl w:val="0"/>
          <w:numId w:val="15"/>
        </w:numPr>
        <w:tabs>
          <w:tab w:val="left" w:pos="567"/>
          <w:tab w:val="left" w:pos="1134"/>
        </w:tabs>
        <w:ind w:left="0" w:firstLine="709"/>
        <w:contextualSpacing/>
        <w:jc w:val="both"/>
      </w:pPr>
      <w:r>
        <w:t xml:space="preserve">подготовки и оформления в установленном Жилищным кодексом Российской </w:t>
      </w:r>
      <w:r>
        <w:lastRenderedPageBreak/>
        <w:t>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664DDB" w:rsidRDefault="00664DDB" w:rsidP="00664DDB">
      <w:pPr>
        <w:widowControl w:val="0"/>
        <w:numPr>
          <w:ilvl w:val="0"/>
          <w:numId w:val="15"/>
        </w:numPr>
        <w:tabs>
          <w:tab w:val="left" w:pos="567"/>
          <w:tab w:val="left" w:pos="1134"/>
        </w:tabs>
        <w:ind w:left="0" w:firstLine="709"/>
        <w:contextualSpacing/>
        <w:jc w:val="both"/>
      </w:pPr>
      <w:r>
        <w:t>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законом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664DDB" w:rsidRDefault="00664DDB" w:rsidP="00664DDB">
      <w:pPr>
        <w:widowControl w:val="0"/>
        <w:numPr>
          <w:ilvl w:val="0"/>
          <w:numId w:val="15"/>
        </w:numPr>
        <w:tabs>
          <w:tab w:val="left" w:pos="567"/>
          <w:tab w:val="left" w:pos="1134"/>
        </w:tabs>
        <w:ind w:left="0" w:firstLine="709"/>
        <w:contextualSpacing/>
        <w:jc w:val="both"/>
      </w:pPr>
      <w:r>
        <w:t>при присвоении адресов зданиям, сооружениям и объектам незавершенного строительства такие адреса должны соответствовать адресам земельных участков, в границах которых расположены соответствующие здания, сооружения и объекты незавершенного строительства.</w:t>
      </w:r>
    </w:p>
    <w:p w:rsidR="00664DDB" w:rsidRDefault="00664DDB" w:rsidP="00664DDB">
      <w:pPr>
        <w:widowControl w:val="0"/>
        <w:tabs>
          <w:tab w:val="left" w:pos="567"/>
        </w:tabs>
        <w:ind w:firstLine="709"/>
        <w:contextualSpacing/>
        <w:jc w:val="both"/>
      </w:pPr>
      <w:r>
        <w:t>В случае  если зданию или сооружению не присвоен адрес, присвоение адреса помещению, расположенному в таком здании или сооружении, осуществляется при условии одновременного присвоения адреса такому зданию или сооружению.</w:t>
      </w:r>
    </w:p>
    <w:p w:rsidR="00664DDB" w:rsidRDefault="00664DDB" w:rsidP="00664DDB">
      <w:pPr>
        <w:widowControl w:val="0"/>
        <w:tabs>
          <w:tab w:val="left" w:pos="567"/>
        </w:tabs>
        <w:ind w:firstLine="709"/>
        <w:contextualSpacing/>
        <w:jc w:val="both"/>
      </w:pPr>
      <w:r>
        <w:t>В случае присвоения адреса многоквартирному дому осуществляется одновременное присвоение адресов всем расположенным в нем помещениям.</w:t>
      </w:r>
    </w:p>
    <w:p w:rsidR="00664DDB" w:rsidRDefault="00664DDB" w:rsidP="00664DDB">
      <w:pPr>
        <w:widowControl w:val="0"/>
        <w:tabs>
          <w:tab w:val="left" w:pos="567"/>
        </w:tabs>
        <w:ind w:firstLine="709"/>
        <w:contextualSpacing/>
        <w:jc w:val="both"/>
      </w:pPr>
      <w: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664DDB" w:rsidRDefault="00664DDB" w:rsidP="00664DDB">
      <w:pPr>
        <w:widowControl w:val="0"/>
        <w:tabs>
          <w:tab w:val="left" w:pos="567"/>
        </w:tabs>
        <w:ind w:firstLine="709"/>
        <w:contextualSpacing/>
        <w:jc w:val="both"/>
      </w:pPr>
      <w:r>
        <w:t>1.1.2. Аннулирование адреса объекта адресации осуществляется в случаях:</w:t>
      </w:r>
    </w:p>
    <w:p w:rsidR="00664DDB" w:rsidRDefault="00664DDB" w:rsidP="00664DDB">
      <w:pPr>
        <w:widowControl w:val="0"/>
        <w:numPr>
          <w:ilvl w:val="0"/>
          <w:numId w:val="15"/>
        </w:numPr>
        <w:tabs>
          <w:tab w:val="left" w:pos="567"/>
          <w:tab w:val="left" w:pos="1134"/>
        </w:tabs>
        <w:ind w:left="0" w:firstLine="709"/>
        <w:contextualSpacing/>
        <w:jc w:val="both"/>
      </w:pPr>
      <w:r>
        <w:t>прекращения существования объекта недвижимости;</w:t>
      </w:r>
    </w:p>
    <w:p w:rsidR="00664DDB" w:rsidRDefault="00664DDB" w:rsidP="00664DDB">
      <w:pPr>
        <w:widowControl w:val="0"/>
        <w:numPr>
          <w:ilvl w:val="0"/>
          <w:numId w:val="15"/>
        </w:numPr>
        <w:tabs>
          <w:tab w:val="left" w:pos="567"/>
          <w:tab w:val="left" w:pos="1134"/>
        </w:tabs>
        <w:ind w:left="0" w:firstLine="709"/>
        <w:contextualSpacing/>
        <w:jc w:val="both"/>
      </w:pPr>
      <w:r>
        <w:t>отказа в осуществлении кадастрового учета объекта недвижимости по основаниям в статье 27 Федерального закона от 13.07.2015 года № 218-ФЗ  «О государственной регистрации недвижимости»;</w:t>
      </w:r>
    </w:p>
    <w:p w:rsidR="00664DDB" w:rsidRDefault="00664DDB" w:rsidP="00664DDB">
      <w:pPr>
        <w:widowControl w:val="0"/>
        <w:numPr>
          <w:ilvl w:val="0"/>
          <w:numId w:val="15"/>
        </w:numPr>
        <w:tabs>
          <w:tab w:val="left" w:pos="567"/>
          <w:tab w:val="left" w:pos="1134"/>
        </w:tabs>
        <w:ind w:left="0" w:firstLine="709"/>
        <w:contextualSpacing/>
        <w:jc w:val="both"/>
      </w:pPr>
      <w:r>
        <w:t>присвоения объекту адресации нового адреса.</w:t>
      </w:r>
    </w:p>
    <w:p w:rsidR="00664DDB" w:rsidRDefault="00664DDB" w:rsidP="00664DDB">
      <w:pPr>
        <w:pStyle w:val="ConsPlusNormal"/>
        <w:ind w:firstLine="709"/>
        <w:jc w:val="both"/>
      </w:pPr>
      <w:r>
        <w:t xml:space="preserve">1.1.3.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 за исключением случаев аннулирования и исключения сведений об объекте адресации, указанных в </w:t>
      </w:r>
      <w:hyperlink r:id="rId10" w:history="1">
        <w:r>
          <w:rPr>
            <w:rStyle w:val="a8"/>
          </w:rPr>
          <w:t>частях 4</w:t>
        </w:r>
      </w:hyperlink>
      <w:r>
        <w:t xml:space="preserve"> и </w:t>
      </w:r>
      <w:hyperlink r:id="rId11" w:history="1">
        <w:r>
          <w:rPr>
            <w:rStyle w:val="a8"/>
          </w:rPr>
          <w:t>5 статьи 24</w:t>
        </w:r>
      </w:hyperlink>
      <w:r>
        <w:t xml:space="preserve"> Федерального закона "О государственном кадастре недвижимости", из государственного кадастра недвижимости.</w:t>
      </w:r>
    </w:p>
    <w:p w:rsidR="00664DDB" w:rsidRDefault="00664DDB" w:rsidP="00664DDB">
      <w:pPr>
        <w:pStyle w:val="ConsPlusNormal"/>
        <w:ind w:firstLine="709"/>
        <w:jc w:val="both"/>
      </w:pPr>
      <w:r>
        <w:t>1.1.4. аннулирование адреса существующего объекта адресации без одновременного присвоения этому объекту адресации нового адреса не допускается.</w:t>
      </w:r>
    </w:p>
    <w:p w:rsidR="00664DDB" w:rsidRDefault="00664DDB" w:rsidP="00664DDB">
      <w:pPr>
        <w:pStyle w:val="ConsPlusNormal"/>
        <w:ind w:firstLine="709"/>
        <w:jc w:val="both"/>
      </w:pPr>
      <w:r>
        <w:t>1.1.5.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664DDB" w:rsidRDefault="00664DDB" w:rsidP="00664DDB">
      <w:pPr>
        <w:pStyle w:val="ConsPlusNormal"/>
        <w:ind w:firstLine="709"/>
        <w:jc w:val="both"/>
      </w:pPr>
      <w:bookmarkStart w:id="0" w:name="P85"/>
      <w:bookmarkEnd w:id="0"/>
      <w:r>
        <w:t>1.1.6.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w:t>
      </w:r>
    </w:p>
    <w:p w:rsidR="00664DDB" w:rsidRDefault="004B61B7" w:rsidP="004B61B7">
      <w:pPr>
        <w:pStyle w:val="ad"/>
        <w:autoSpaceDE w:val="0"/>
        <w:autoSpaceDN w:val="0"/>
        <w:adjustRightInd w:val="0"/>
        <w:spacing w:after="0"/>
        <w:outlineLvl w:val="0"/>
        <w:rPr>
          <w:b/>
          <w:bCs/>
        </w:rPr>
      </w:pPr>
      <w:r>
        <w:t xml:space="preserve">                                                    </w:t>
      </w:r>
      <w:r w:rsidR="00664DDB">
        <w:rPr>
          <w:b/>
          <w:bCs/>
        </w:rPr>
        <w:t>Круг заявителей</w:t>
      </w:r>
    </w:p>
    <w:p w:rsidR="00664DDB" w:rsidRDefault="00664DDB" w:rsidP="00664DDB">
      <w:pPr>
        <w:pStyle w:val="ad"/>
        <w:autoSpaceDE w:val="0"/>
        <w:autoSpaceDN w:val="0"/>
        <w:adjustRightInd w:val="0"/>
        <w:spacing w:after="0"/>
        <w:ind w:firstLine="709"/>
        <w:jc w:val="both"/>
      </w:pPr>
      <w:r>
        <w:t>1.2. Заявителями являются:</w:t>
      </w:r>
    </w:p>
    <w:p w:rsidR="00664DDB" w:rsidRDefault="00664DDB" w:rsidP="00664DDB">
      <w:pPr>
        <w:pStyle w:val="ad"/>
        <w:autoSpaceDE w:val="0"/>
        <w:autoSpaceDN w:val="0"/>
        <w:adjustRightInd w:val="0"/>
        <w:spacing w:after="0"/>
        <w:ind w:firstLine="709"/>
        <w:jc w:val="both"/>
      </w:pPr>
      <w:r>
        <w:t xml:space="preserve">1.2.1.физические и юридические лица, которые являются собственниками объектов адресации, расположенных на территории </w:t>
      </w:r>
      <w:r w:rsidR="004B61B7">
        <w:t>сельского поселения Староянбаевский сельсовет;</w:t>
      </w:r>
    </w:p>
    <w:p w:rsidR="00664DDB" w:rsidRDefault="00664DDB" w:rsidP="00664DDB">
      <w:pPr>
        <w:pStyle w:val="ad"/>
        <w:widowControl w:val="0"/>
        <w:numPr>
          <w:ilvl w:val="2"/>
          <w:numId w:val="17"/>
        </w:numPr>
        <w:tabs>
          <w:tab w:val="left" w:pos="567"/>
          <w:tab w:val="left" w:pos="1134"/>
        </w:tabs>
        <w:spacing w:before="0" w:beforeAutospacing="0" w:after="0"/>
        <w:ind w:left="0" w:firstLine="709"/>
        <w:contextualSpacing/>
        <w:jc w:val="both"/>
        <w:rPr>
          <w:sz w:val="28"/>
          <w:szCs w:val="28"/>
        </w:rPr>
      </w:pPr>
      <w:r>
        <w:t>физические и юридические лица, обладающие одним из следующих прав на объект адресации:</w:t>
      </w:r>
    </w:p>
    <w:p w:rsidR="00664DDB" w:rsidRDefault="00664DDB" w:rsidP="00664DDB">
      <w:pPr>
        <w:widowControl w:val="0"/>
        <w:numPr>
          <w:ilvl w:val="0"/>
          <w:numId w:val="15"/>
        </w:numPr>
        <w:tabs>
          <w:tab w:val="left" w:pos="567"/>
          <w:tab w:val="left" w:pos="1134"/>
        </w:tabs>
        <w:ind w:left="0" w:firstLine="709"/>
        <w:contextualSpacing/>
        <w:jc w:val="both"/>
      </w:pPr>
      <w:r>
        <w:lastRenderedPageBreak/>
        <w:t>правом хозяйственного ведения.</w:t>
      </w:r>
    </w:p>
    <w:p w:rsidR="00664DDB" w:rsidRDefault="00664DDB" w:rsidP="00664DDB">
      <w:pPr>
        <w:widowControl w:val="0"/>
        <w:numPr>
          <w:ilvl w:val="0"/>
          <w:numId w:val="15"/>
        </w:numPr>
        <w:tabs>
          <w:tab w:val="left" w:pos="567"/>
          <w:tab w:val="left" w:pos="1134"/>
        </w:tabs>
        <w:ind w:left="0" w:firstLine="709"/>
        <w:contextualSpacing/>
        <w:jc w:val="both"/>
      </w:pPr>
      <w:r>
        <w:t>правом оперативного управления.</w:t>
      </w:r>
    </w:p>
    <w:p w:rsidR="00664DDB" w:rsidRDefault="00664DDB" w:rsidP="00664DDB">
      <w:pPr>
        <w:widowControl w:val="0"/>
        <w:numPr>
          <w:ilvl w:val="0"/>
          <w:numId w:val="15"/>
        </w:numPr>
        <w:tabs>
          <w:tab w:val="left" w:pos="567"/>
          <w:tab w:val="left" w:pos="1134"/>
        </w:tabs>
        <w:ind w:left="0" w:firstLine="709"/>
        <w:contextualSpacing/>
        <w:jc w:val="both"/>
      </w:pPr>
      <w:r>
        <w:t>правом пожизненно наследуемого владения.</w:t>
      </w:r>
    </w:p>
    <w:p w:rsidR="00664DDB" w:rsidRDefault="00664DDB" w:rsidP="00664DDB">
      <w:pPr>
        <w:widowControl w:val="0"/>
        <w:numPr>
          <w:ilvl w:val="0"/>
          <w:numId w:val="15"/>
        </w:numPr>
        <w:tabs>
          <w:tab w:val="left" w:pos="567"/>
          <w:tab w:val="left" w:pos="1134"/>
        </w:tabs>
        <w:ind w:left="0" w:firstLine="709"/>
        <w:contextualSpacing/>
        <w:jc w:val="both"/>
      </w:pPr>
      <w:r>
        <w:t>правом постоянного (бессрочного) пользования.</w:t>
      </w:r>
    </w:p>
    <w:p w:rsidR="00664DDB" w:rsidRDefault="00664DDB" w:rsidP="00664DDB">
      <w:pPr>
        <w:autoSpaceDE w:val="0"/>
        <w:autoSpaceDN w:val="0"/>
        <w:adjustRightInd w:val="0"/>
        <w:ind w:firstLine="709"/>
        <w:jc w:val="both"/>
      </w:pPr>
      <w:r>
        <w:t xml:space="preserve">1.3.С заявлением вправе обратиться </w:t>
      </w:r>
      <w:hyperlink r:id="rId12" w:history="1">
        <w:r>
          <w:rPr>
            <w:rStyle w:val="a8"/>
          </w:rPr>
          <w:t>представители</w:t>
        </w:r>
      </w:hyperlink>
      <w: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664DDB" w:rsidRPr="004B61B7" w:rsidRDefault="00664DDB" w:rsidP="00664DDB">
      <w:pPr>
        <w:pStyle w:val="ConsPlusNormal"/>
        <w:ind w:firstLine="709"/>
        <w:jc w:val="both"/>
        <w:rPr>
          <w:rFonts w:ascii="Times New Roman" w:hAnsi="Times New Roman" w:cs="Times New Roman"/>
          <w:sz w:val="24"/>
          <w:szCs w:val="24"/>
        </w:rPr>
      </w:pPr>
      <w:r w:rsidRPr="004B61B7">
        <w:rPr>
          <w:rFonts w:ascii="Times New Roman" w:hAnsi="Times New Roman" w:cs="Times New Roman"/>
          <w:sz w:val="24"/>
          <w:szCs w:val="24"/>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3" w:history="1">
        <w:r w:rsidRPr="004B61B7">
          <w:rPr>
            <w:rStyle w:val="a8"/>
            <w:rFonts w:ascii="Times New Roman" w:hAnsi="Times New Roman" w:cs="Times New Roman"/>
            <w:sz w:val="24"/>
            <w:szCs w:val="24"/>
          </w:rPr>
          <w:t>законодательством</w:t>
        </w:r>
      </w:hyperlink>
      <w:r w:rsidRPr="004B61B7">
        <w:rPr>
          <w:rFonts w:ascii="Times New Roman" w:hAnsi="Times New Roman" w:cs="Times New Roman"/>
          <w:sz w:val="24"/>
          <w:szCs w:val="24"/>
        </w:rPr>
        <w:t xml:space="preserve"> Российской Федерации порядке решением общего собрания указанных собственников.</w:t>
      </w:r>
    </w:p>
    <w:p w:rsidR="00664DDB" w:rsidRPr="004B61B7" w:rsidRDefault="00664DDB" w:rsidP="00664DDB">
      <w:pPr>
        <w:pStyle w:val="ConsPlusNormal"/>
        <w:ind w:firstLine="709"/>
        <w:jc w:val="both"/>
        <w:rPr>
          <w:rFonts w:ascii="Times New Roman" w:hAnsi="Times New Roman" w:cs="Times New Roman"/>
          <w:sz w:val="24"/>
          <w:szCs w:val="24"/>
        </w:rPr>
      </w:pPr>
      <w:r w:rsidRPr="004B61B7">
        <w:rPr>
          <w:rFonts w:ascii="Times New Roman" w:hAnsi="Times New Roman" w:cs="Times New Roman"/>
          <w:sz w:val="24"/>
          <w:szCs w:val="24"/>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4" w:history="1">
        <w:r w:rsidRPr="004B61B7">
          <w:rPr>
            <w:rStyle w:val="a8"/>
            <w:rFonts w:ascii="Times New Roman" w:hAnsi="Times New Roman" w:cs="Times New Roman"/>
            <w:sz w:val="24"/>
            <w:szCs w:val="24"/>
          </w:rPr>
          <w:t>законодательством</w:t>
        </w:r>
      </w:hyperlink>
      <w:r w:rsidRPr="004B61B7">
        <w:rPr>
          <w:rFonts w:ascii="Times New Roman" w:hAnsi="Times New Roman" w:cs="Times New Roman"/>
          <w:sz w:val="24"/>
          <w:szCs w:val="24"/>
        </w:rPr>
        <w:t xml:space="preserve"> Российской Федерации порядке решением общего собрания членов такого некоммерческого объединения.</w:t>
      </w:r>
    </w:p>
    <w:p w:rsidR="00664DDB" w:rsidRDefault="00664DDB" w:rsidP="00664DDB">
      <w:pPr>
        <w:autoSpaceDE w:val="0"/>
        <w:autoSpaceDN w:val="0"/>
        <w:adjustRightInd w:val="0"/>
        <w:ind w:firstLine="709"/>
        <w:jc w:val="both"/>
      </w:pPr>
    </w:p>
    <w:p w:rsidR="00664DDB" w:rsidRDefault="00664DDB" w:rsidP="00664DDB">
      <w:pPr>
        <w:autoSpaceDE w:val="0"/>
        <w:autoSpaceDN w:val="0"/>
        <w:adjustRightInd w:val="0"/>
        <w:ind w:firstLine="709"/>
        <w:jc w:val="center"/>
        <w:outlineLvl w:val="0"/>
        <w:rPr>
          <w:b/>
          <w:bCs/>
        </w:rPr>
      </w:pPr>
      <w:r>
        <w:rPr>
          <w:b/>
          <w:bCs/>
        </w:rPr>
        <w:t>Требования к порядку информирования о предоставлении муниципальной услуги</w:t>
      </w:r>
    </w:p>
    <w:p w:rsidR="00664DDB" w:rsidRDefault="00664DDB" w:rsidP="00664DDB">
      <w:pPr>
        <w:autoSpaceDE w:val="0"/>
        <w:autoSpaceDN w:val="0"/>
        <w:adjustRightInd w:val="0"/>
        <w:ind w:firstLine="709"/>
        <w:jc w:val="both"/>
        <w:rPr>
          <w:bCs/>
        </w:rPr>
      </w:pPr>
      <w:r>
        <w:t>1.4. С</w:t>
      </w:r>
      <w:r>
        <w:rPr>
          <w:bCs/>
        </w:rPr>
        <w:t>правочная информация:</w:t>
      </w:r>
    </w:p>
    <w:p w:rsidR="00664DDB" w:rsidRDefault="00664DDB" w:rsidP="00664DDB">
      <w:pPr>
        <w:autoSpaceDE w:val="0"/>
        <w:autoSpaceDN w:val="0"/>
        <w:adjustRightInd w:val="0"/>
        <w:ind w:firstLine="709"/>
        <w:jc w:val="both"/>
      </w:pPr>
      <w:r>
        <w:t xml:space="preserve">о месте нахождения и графике работы </w:t>
      </w:r>
      <w:r>
        <w:rPr>
          <w:rFonts w:eastAsia="Calibri"/>
        </w:rPr>
        <w:t xml:space="preserve">Администрации </w:t>
      </w:r>
      <w:r w:rsidR="004B61B7">
        <w:rPr>
          <w:rFonts w:eastAsia="Calibri"/>
        </w:rPr>
        <w:t>сельского поселения Староянбаевский сельсовет муниципального района Балтачевский район Республики Башкортостан</w:t>
      </w:r>
      <w:r>
        <w:t xml:space="preserve">, предоставляющего муниципальную услугу, </w:t>
      </w:r>
      <w:r w:rsidR="004B61B7">
        <w:rPr>
          <w:rFonts w:eastAsia="Calibri"/>
        </w:rPr>
        <w:t>(далее – Администрация</w:t>
      </w:r>
      <w:r>
        <w:t>)</w:t>
      </w:r>
      <w:r w:rsidR="004B61B7">
        <w:t>;</w:t>
      </w:r>
      <w:r>
        <w:t xml:space="preserve"> обращение в которые необходимо для получения муниципальной услуги</w:t>
      </w:r>
      <w:r>
        <w:rPr>
          <w:i/>
        </w:rPr>
        <w:t>,</w:t>
      </w:r>
      <w:r>
        <w:t xml:space="preserve"> а также многофункциональных центров;  </w:t>
      </w:r>
    </w:p>
    <w:p w:rsidR="00664DDB" w:rsidRDefault="00664DDB" w:rsidP="004B61B7">
      <w:pPr>
        <w:autoSpaceDE w:val="0"/>
        <w:autoSpaceDN w:val="0"/>
        <w:adjustRightInd w:val="0"/>
        <w:ind w:firstLine="709"/>
        <w:jc w:val="both"/>
      </w:pPr>
      <w:r>
        <w:t>адреса электронной почты и (или) фор</w:t>
      </w:r>
      <w:r w:rsidR="004B61B7">
        <w:t>мы обратной связи Администрации</w:t>
      </w:r>
      <w:r>
        <w:t>, предоставляющего муниципальную услугу;</w:t>
      </w:r>
      <w:r w:rsidR="004B61B7">
        <w:t xml:space="preserve"> </w:t>
      </w:r>
      <w:r>
        <w:rPr>
          <w:bCs/>
        </w:rPr>
        <w:t>размещена на официальном сайте Администрации  в информационно-телекоммуникационной сети «Интернет» (далее – офи</w:t>
      </w:r>
      <w:r w:rsidR="000E46B7">
        <w:rPr>
          <w:bCs/>
        </w:rPr>
        <w:t>циальный сайт Администрации</w:t>
      </w:r>
      <w:r>
        <w:rPr>
          <w:bCs/>
        </w:rPr>
        <w:t xml:space="preserve">, в </w:t>
      </w:r>
      <w:r>
        <w:t>государственных информационных системах «Реестр государственных и муниципальных услуг (функций) Республики Башкортостан» и</w:t>
      </w:r>
      <w:r>
        <w:rPr>
          <w:bCs/>
        </w:rPr>
        <w:t xml:space="preserve"> «</w:t>
      </w:r>
      <w:r>
        <w:t>Портале государственных и муниципальных услуг (функций) Республики Башкортостан» (www.gosuslugi.bashkortostan.ru) (далее – РПГУ)</w:t>
      </w:r>
      <w:r>
        <w:rPr>
          <w:bCs/>
        </w:rPr>
        <w:t xml:space="preserve">. </w:t>
      </w:r>
    </w:p>
    <w:p w:rsidR="00664DDB" w:rsidRDefault="00664DDB" w:rsidP="00664DDB">
      <w:pPr>
        <w:tabs>
          <w:tab w:val="left" w:pos="7425"/>
        </w:tabs>
        <w:ind w:firstLine="709"/>
        <w:jc w:val="both"/>
      </w:pPr>
      <w:r>
        <w:t>1.5. Информирование о порядке предоставления муниципальной услуги осуществляется:</w:t>
      </w:r>
    </w:p>
    <w:p w:rsidR="00664DDB" w:rsidRDefault="00664DDB" w:rsidP="00664DDB">
      <w:pPr>
        <w:widowControl w:val="0"/>
        <w:numPr>
          <w:ilvl w:val="2"/>
          <w:numId w:val="19"/>
        </w:numPr>
        <w:tabs>
          <w:tab w:val="left" w:pos="851"/>
          <w:tab w:val="left" w:pos="1134"/>
        </w:tabs>
        <w:ind w:left="0" w:firstLine="709"/>
        <w:contextualSpacing/>
        <w:jc w:val="both"/>
        <w:rPr>
          <w:color w:val="000000"/>
        </w:rPr>
      </w:pPr>
      <w:r>
        <w:rPr>
          <w:color w:val="000000"/>
        </w:rPr>
        <w:t xml:space="preserve">непосредственно при личном приеме заявителя в </w:t>
      </w:r>
      <w:r>
        <w:rPr>
          <w:rFonts w:eastAsia="Calibri"/>
        </w:rPr>
        <w:t xml:space="preserve">Администрации  </w:t>
      </w:r>
      <w:r>
        <w:rPr>
          <w:color w:val="000000"/>
        </w:rPr>
        <w:t xml:space="preserve">или </w:t>
      </w:r>
      <w:r>
        <w:t>многофункциональном центре предоставления государственных и муниципальных услуг</w:t>
      </w:r>
      <w:r>
        <w:rPr>
          <w:color w:val="000000"/>
        </w:rPr>
        <w:t xml:space="preserve"> (далее </w:t>
      </w:r>
      <w:r>
        <w:rPr>
          <w:rFonts w:eastAsia="Calibri"/>
        </w:rPr>
        <w:t>–</w:t>
      </w:r>
      <w:r>
        <w:rPr>
          <w:color w:val="000000"/>
        </w:rPr>
        <w:t>многофункциональный центр);</w:t>
      </w:r>
    </w:p>
    <w:p w:rsidR="00664DDB" w:rsidRDefault="00664DDB" w:rsidP="00664DDB">
      <w:pPr>
        <w:widowControl w:val="0"/>
        <w:numPr>
          <w:ilvl w:val="2"/>
          <w:numId w:val="19"/>
        </w:numPr>
        <w:tabs>
          <w:tab w:val="left" w:pos="851"/>
          <w:tab w:val="left" w:pos="1134"/>
        </w:tabs>
        <w:ind w:left="0" w:firstLine="709"/>
        <w:contextualSpacing/>
        <w:jc w:val="both"/>
        <w:rPr>
          <w:color w:val="000000"/>
        </w:rPr>
      </w:pPr>
      <w:r>
        <w:rPr>
          <w:color w:val="000000"/>
        </w:rPr>
        <w:t>по телефону в Администрации  или многофункциональном центре;</w:t>
      </w:r>
    </w:p>
    <w:p w:rsidR="00664DDB" w:rsidRDefault="00664DDB" w:rsidP="00664DDB">
      <w:pPr>
        <w:widowControl w:val="0"/>
        <w:numPr>
          <w:ilvl w:val="2"/>
          <w:numId w:val="19"/>
        </w:numPr>
        <w:tabs>
          <w:tab w:val="left" w:pos="851"/>
          <w:tab w:val="left" w:pos="1134"/>
        </w:tabs>
        <w:ind w:left="0" w:firstLine="709"/>
        <w:contextualSpacing/>
        <w:jc w:val="both"/>
        <w:rPr>
          <w:color w:val="000000"/>
        </w:rPr>
      </w:pPr>
      <w:r>
        <w:rPr>
          <w:color w:val="000000"/>
        </w:rPr>
        <w:t>письменно, в том числе посредством электронной почты, факсимильной связи;</w:t>
      </w:r>
    </w:p>
    <w:p w:rsidR="00664DDB" w:rsidRDefault="00664DDB" w:rsidP="00664DDB">
      <w:pPr>
        <w:widowControl w:val="0"/>
        <w:numPr>
          <w:ilvl w:val="2"/>
          <w:numId w:val="19"/>
        </w:numPr>
        <w:tabs>
          <w:tab w:val="left" w:pos="851"/>
          <w:tab w:val="left" w:pos="1134"/>
        </w:tabs>
        <w:ind w:left="0" w:firstLine="709"/>
        <w:contextualSpacing/>
        <w:jc w:val="both"/>
        <w:rPr>
          <w:color w:val="000000"/>
        </w:rPr>
      </w:pPr>
      <w:r>
        <w:rPr>
          <w:color w:val="000000"/>
        </w:rPr>
        <w:t>посредством размещения в открытой и доступной форме информации:</w:t>
      </w:r>
    </w:p>
    <w:p w:rsidR="00664DDB" w:rsidRDefault="00664DDB" w:rsidP="00664DDB">
      <w:pPr>
        <w:widowControl w:val="0"/>
        <w:tabs>
          <w:tab w:val="left" w:pos="851"/>
          <w:tab w:val="left" w:pos="1134"/>
        </w:tabs>
        <w:ind w:firstLine="709"/>
        <w:jc w:val="both"/>
      </w:pPr>
      <w:r>
        <w:t>на Портале государственных и муниципальных услуг (функций) Республики Башкортостан (www.gosuslugi.bashkortostan.ru) (далее – РПГУ);</w:t>
      </w:r>
    </w:p>
    <w:p w:rsidR="00664DDB" w:rsidRDefault="00664DDB" w:rsidP="00664DDB">
      <w:pPr>
        <w:widowControl w:val="0"/>
        <w:tabs>
          <w:tab w:val="left" w:pos="851"/>
          <w:tab w:val="left" w:pos="1134"/>
        </w:tabs>
        <w:ind w:firstLine="709"/>
        <w:jc w:val="both"/>
        <w:rPr>
          <w:color w:val="000000"/>
        </w:rPr>
      </w:pPr>
      <w:r>
        <w:rPr>
          <w:color w:val="000000"/>
        </w:rPr>
        <w:t xml:space="preserve">на официальных сайтах Администрации </w:t>
      </w:r>
      <w:r w:rsidR="000E46B7" w:rsidRPr="000E46B7">
        <w:rPr>
          <w:color w:val="000000"/>
        </w:rPr>
        <w:t>http://starojanb-bal.ru/</w:t>
      </w:r>
      <w:r>
        <w:rPr>
          <w:color w:val="000000"/>
        </w:rPr>
        <w:t>;</w:t>
      </w:r>
    </w:p>
    <w:p w:rsidR="00664DDB" w:rsidRDefault="00664DDB" w:rsidP="00664DDB">
      <w:pPr>
        <w:widowControl w:val="0"/>
        <w:numPr>
          <w:ilvl w:val="1"/>
          <w:numId w:val="19"/>
        </w:numPr>
        <w:tabs>
          <w:tab w:val="left" w:pos="851"/>
          <w:tab w:val="left" w:pos="1134"/>
        </w:tabs>
        <w:contextualSpacing/>
        <w:jc w:val="both"/>
        <w:rPr>
          <w:color w:val="000000"/>
        </w:rPr>
      </w:pPr>
      <w:r>
        <w:rPr>
          <w:color w:val="000000"/>
        </w:rPr>
        <w:t>посредством размещения информации на информационных стендах Администрации или многофункционального центра.</w:t>
      </w:r>
    </w:p>
    <w:p w:rsidR="00664DDB" w:rsidRDefault="00664DDB" w:rsidP="00664DDB">
      <w:pPr>
        <w:autoSpaceDE w:val="0"/>
        <w:autoSpaceDN w:val="0"/>
        <w:adjustRightInd w:val="0"/>
        <w:ind w:firstLine="709"/>
        <w:jc w:val="both"/>
      </w:pPr>
      <w:r>
        <w:t>1.6. Информирование осуществляется по вопросам, касающимся:</w:t>
      </w:r>
    </w:p>
    <w:p w:rsidR="00664DDB" w:rsidRDefault="00664DDB" w:rsidP="00664DDB">
      <w:pPr>
        <w:autoSpaceDE w:val="0"/>
        <w:autoSpaceDN w:val="0"/>
        <w:adjustRightInd w:val="0"/>
        <w:ind w:firstLine="709"/>
        <w:jc w:val="both"/>
      </w:pPr>
      <w:r>
        <w:t>способов подачи заявления о предоставлении муниципальной услуги;</w:t>
      </w:r>
    </w:p>
    <w:p w:rsidR="00664DDB" w:rsidRDefault="00664DDB" w:rsidP="00664DDB">
      <w:pPr>
        <w:autoSpaceDE w:val="0"/>
        <w:autoSpaceDN w:val="0"/>
        <w:adjustRightInd w:val="0"/>
        <w:ind w:firstLine="709"/>
        <w:jc w:val="both"/>
      </w:pPr>
      <w:r>
        <w:t>адресов Администрации  и многофункциональных центров, обращение в которые необходимо для предоставления муниципальной услуги;</w:t>
      </w:r>
    </w:p>
    <w:p w:rsidR="00664DDB" w:rsidRDefault="00664DDB" w:rsidP="00664DDB">
      <w:pPr>
        <w:autoSpaceDE w:val="0"/>
        <w:autoSpaceDN w:val="0"/>
        <w:adjustRightInd w:val="0"/>
        <w:ind w:firstLine="709"/>
        <w:jc w:val="both"/>
      </w:pPr>
      <w:r>
        <w:t>справочной информации о работе Администрации ;</w:t>
      </w:r>
    </w:p>
    <w:p w:rsidR="00664DDB" w:rsidRDefault="00664DDB" w:rsidP="00664DDB">
      <w:pPr>
        <w:autoSpaceDE w:val="0"/>
        <w:autoSpaceDN w:val="0"/>
        <w:adjustRightInd w:val="0"/>
        <w:ind w:firstLine="709"/>
        <w:jc w:val="both"/>
      </w:pPr>
      <w:r>
        <w:t>документов, необходимых для предоставления муниципальной услуги;</w:t>
      </w:r>
    </w:p>
    <w:p w:rsidR="00664DDB" w:rsidRDefault="00664DDB" w:rsidP="00664DDB">
      <w:pPr>
        <w:autoSpaceDE w:val="0"/>
        <w:autoSpaceDN w:val="0"/>
        <w:adjustRightInd w:val="0"/>
        <w:ind w:firstLine="709"/>
        <w:jc w:val="both"/>
      </w:pPr>
      <w:r>
        <w:lastRenderedPageBreak/>
        <w:t>порядка и сроков предоставления муниципальной услуги;</w:t>
      </w:r>
    </w:p>
    <w:p w:rsidR="00664DDB" w:rsidRDefault="00664DDB" w:rsidP="00664DDB">
      <w:pPr>
        <w:autoSpaceDE w:val="0"/>
        <w:autoSpaceDN w:val="0"/>
        <w:adjustRightInd w:val="0"/>
        <w:ind w:firstLine="709"/>
        <w:jc w:val="both"/>
      </w:pPr>
      <w: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664DDB" w:rsidRDefault="00664DDB" w:rsidP="00664DDB">
      <w:pPr>
        <w:autoSpaceDE w:val="0"/>
        <w:autoSpaceDN w:val="0"/>
        <w:adjustRightInd w:val="0"/>
        <w:ind w:firstLine="709"/>
        <w:jc w:val="both"/>
      </w:pPr>
      <w: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664DDB" w:rsidRDefault="00664DDB" w:rsidP="00664DDB">
      <w:pPr>
        <w:autoSpaceDE w:val="0"/>
        <w:autoSpaceDN w:val="0"/>
        <w:adjustRightInd w:val="0"/>
        <w:ind w:firstLine="709"/>
        <w:jc w:val="both"/>
      </w:pPr>
      <w: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664DDB" w:rsidRDefault="00664DDB" w:rsidP="00664DDB">
      <w:pPr>
        <w:tabs>
          <w:tab w:val="left" w:pos="7425"/>
        </w:tabs>
        <w:ind w:firstLine="709"/>
        <w:jc w:val="both"/>
      </w:pPr>
      <w:r>
        <w:t xml:space="preserve">1.7. При устном обращении Заявителя (лично или по телефону) специалист Администрации </w:t>
      </w:r>
      <w:r w:rsidR="000E46B7">
        <w:t>,</w:t>
      </w:r>
      <w:r>
        <w:t xml:space="preserve">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664DDB" w:rsidRDefault="00664DDB" w:rsidP="00664DDB">
      <w:pPr>
        <w:tabs>
          <w:tab w:val="left" w:pos="7425"/>
        </w:tabs>
        <w:ind w:firstLine="709"/>
        <w:jc w:val="both"/>
      </w:pPr>
      <w: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664DDB" w:rsidRDefault="00664DDB" w:rsidP="00664DDB">
      <w:pPr>
        <w:tabs>
          <w:tab w:val="left" w:pos="7425"/>
        </w:tabs>
        <w:ind w:firstLine="709"/>
        <w:jc w:val="both"/>
      </w:pPr>
      <w:r>
        <w:t>Если специалист Администрации  не может самостоятельно дать ответ, телефонный звонок</w:t>
      </w:r>
      <w:r w:rsidR="000E46B7">
        <w:t xml:space="preserve"> </w:t>
      </w:r>
      <w: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664DDB" w:rsidRDefault="00664DDB" w:rsidP="00664DDB">
      <w:pPr>
        <w:tabs>
          <w:tab w:val="left" w:pos="7425"/>
        </w:tabs>
        <w:ind w:firstLine="709"/>
        <w:jc w:val="both"/>
      </w:pPr>
      <w:r>
        <w:t>Если подготовка ответа требует продолжительного времени, он предлагает Заявителю один из следующих вариантов дальнейших действий:</w:t>
      </w:r>
    </w:p>
    <w:p w:rsidR="00664DDB" w:rsidRDefault="00664DDB" w:rsidP="00664DDB">
      <w:pPr>
        <w:tabs>
          <w:tab w:val="left" w:pos="7425"/>
        </w:tabs>
        <w:ind w:firstLine="709"/>
        <w:jc w:val="both"/>
      </w:pPr>
      <w:r>
        <w:t>изложить обращение в письменной форме;</w:t>
      </w:r>
    </w:p>
    <w:p w:rsidR="00664DDB" w:rsidRDefault="00664DDB" w:rsidP="00664DDB">
      <w:pPr>
        <w:tabs>
          <w:tab w:val="left" w:pos="7425"/>
        </w:tabs>
        <w:ind w:firstLine="709"/>
        <w:jc w:val="both"/>
      </w:pPr>
      <w:r>
        <w:t>назначить другое время для консультаций.</w:t>
      </w:r>
    </w:p>
    <w:p w:rsidR="00664DDB" w:rsidRDefault="00664DDB" w:rsidP="00664DDB">
      <w:pPr>
        <w:tabs>
          <w:tab w:val="left" w:pos="7425"/>
        </w:tabs>
        <w:ind w:firstLine="709"/>
        <w:jc w:val="both"/>
      </w:pPr>
      <w: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664DDB" w:rsidRDefault="00664DDB" w:rsidP="00664DDB">
      <w:pPr>
        <w:autoSpaceDE w:val="0"/>
        <w:autoSpaceDN w:val="0"/>
        <w:adjustRightInd w:val="0"/>
        <w:ind w:firstLine="709"/>
        <w:jc w:val="both"/>
      </w:pPr>
      <w:r>
        <w:t>Продолжительность информирования по телефону не должна превышать 10 минут.</w:t>
      </w:r>
    </w:p>
    <w:p w:rsidR="00664DDB" w:rsidRDefault="00664DDB" w:rsidP="00664DDB">
      <w:pPr>
        <w:autoSpaceDE w:val="0"/>
        <w:autoSpaceDN w:val="0"/>
        <w:adjustRightInd w:val="0"/>
        <w:ind w:firstLine="709"/>
        <w:jc w:val="both"/>
      </w:pPr>
      <w:r>
        <w:t>Информирование осуществляется в соответствии с графиком приема граждан.</w:t>
      </w:r>
    </w:p>
    <w:p w:rsidR="00664DDB" w:rsidRDefault="00664DDB" w:rsidP="00664DDB">
      <w:pPr>
        <w:autoSpaceDE w:val="0"/>
        <w:autoSpaceDN w:val="0"/>
        <w:adjustRightInd w:val="0"/>
        <w:ind w:firstLine="709"/>
        <w:jc w:val="both"/>
      </w:pPr>
      <w:r>
        <w:t>1.8. По письменному обр</w:t>
      </w:r>
      <w:r w:rsidR="000E46B7">
        <w:t>ащению специалист Администрации</w:t>
      </w:r>
      <w:r>
        <w:t xml:space="preserve">,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15" w:anchor="Par84" w:history="1">
        <w:r>
          <w:rPr>
            <w:rStyle w:val="a8"/>
          </w:rPr>
          <w:t>пункте</w:t>
        </w:r>
      </w:hyperlink>
      <w:r>
        <w:t xml:space="preserve"> 1.6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(далее – Федеральный закон № 59-ФЗ).</w:t>
      </w:r>
    </w:p>
    <w:p w:rsidR="00664DDB" w:rsidRDefault="00664DDB" w:rsidP="00664DDB">
      <w:pPr>
        <w:autoSpaceDE w:val="0"/>
        <w:autoSpaceDN w:val="0"/>
        <w:adjustRightInd w:val="0"/>
        <w:ind w:firstLine="709"/>
        <w:jc w:val="both"/>
      </w:pPr>
      <w:r>
        <w:t>1.9. На РПГУ размещается следующая информация:</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наименование (в том числе краткое)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наименование органа (организации), предоставляющего муниципальную услугу;</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наименования органов власти и организаций, участвующих в предоставлении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способы предоставления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описание результата предоставления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категория заявителей, которым предоставляется муниципальная услуга;</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 xml:space="preserve">срок предоставления муниципальной услуги (в том числе с учетом необходимости обращения в иные органы власти и организации, участвующие в </w:t>
      </w:r>
      <w:r>
        <w:lastRenderedPageBreak/>
        <w:t>предоставлении услуги) и срок выдачи (направления) документов, являющихся результатом предоставления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срок, в течение которого заявление о предоставлении муниципальной услуги должно быть зарегистрировано;</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максимальный срок ожидания в очереди при подаче заявления о предоставлении муниципальной услуги лично;</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сведения о безвозмездности предоставления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показатели доступности и качества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информация о внутриведомственных и межведомственных административных процедурах, подлежащих выполнению А</w:t>
      </w:r>
      <w:r w:rsidR="000E46B7">
        <w:t>дминистрацией</w:t>
      </w:r>
      <w:r>
        <w:t>, в том числе информация о промежуточных и окончательных сроках таких административных процедур;</w:t>
      </w:r>
    </w:p>
    <w:p w:rsidR="00664DDB" w:rsidRDefault="00664DDB" w:rsidP="00664DDB">
      <w:pPr>
        <w:pStyle w:val="ad"/>
        <w:numPr>
          <w:ilvl w:val="0"/>
          <w:numId w:val="21"/>
        </w:numPr>
        <w:autoSpaceDE w:val="0"/>
        <w:autoSpaceDN w:val="0"/>
        <w:adjustRightInd w:val="0"/>
        <w:spacing w:before="280" w:beforeAutospacing="0" w:after="0"/>
        <w:ind w:left="0" w:firstLine="709"/>
        <w:contextualSpacing/>
        <w:jc w:val="both"/>
      </w:pPr>
      <w:r>
        <w:t>сведения о допустимости (возможности) и порядке досудебного (внесудебного) обжалования решений и действий (бездействия) А</w:t>
      </w:r>
      <w:r w:rsidR="000E46B7">
        <w:t>дминистрации</w:t>
      </w:r>
      <w:r>
        <w:t>, предоставляющего муниципальную услугу.</w:t>
      </w:r>
    </w:p>
    <w:p w:rsidR="00664DDB" w:rsidRDefault="00664DDB" w:rsidP="00664DDB">
      <w:pPr>
        <w:autoSpaceDE w:val="0"/>
        <w:autoSpaceDN w:val="0"/>
        <w:adjustRightInd w:val="0"/>
        <w:ind w:firstLine="709"/>
        <w:jc w:val="both"/>
      </w:pPr>
      <w: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664DDB" w:rsidRDefault="00664DDB" w:rsidP="00664DDB">
      <w:pPr>
        <w:autoSpaceDE w:val="0"/>
        <w:autoSpaceDN w:val="0"/>
        <w:adjustRightInd w:val="0"/>
        <w:ind w:firstLine="709"/>
        <w:jc w:val="both"/>
      </w:pPr>
      <w: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664DDB" w:rsidRDefault="00664DDB" w:rsidP="00664DDB">
      <w:pPr>
        <w:autoSpaceDE w:val="0"/>
        <w:autoSpaceDN w:val="0"/>
        <w:adjustRightInd w:val="0"/>
        <w:ind w:firstLine="709"/>
        <w:jc w:val="both"/>
      </w:pPr>
      <w:r>
        <w:t xml:space="preserve">1.10. На </w:t>
      </w:r>
      <w:r>
        <w:rPr>
          <w:color w:val="000000"/>
        </w:rPr>
        <w:t xml:space="preserve">официальном сайте Администрации </w:t>
      </w:r>
      <w:r>
        <w:t xml:space="preserve"> наряду со сведениями, указанными в пункте 1.9 Административного регламента, размещаются:</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порядок и способы подачи заявления о предоставлении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порядок и способы предварительной записи на подачу заявления о предоставлении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информация по вопросам предоставления услуг, которые являются необходимыми и обязательными для предоставления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664DDB" w:rsidRDefault="00664DDB" w:rsidP="00664DDB">
      <w:pPr>
        <w:autoSpaceDE w:val="0"/>
        <w:autoSpaceDN w:val="0"/>
        <w:adjustRightInd w:val="0"/>
        <w:ind w:firstLine="709"/>
        <w:jc w:val="both"/>
      </w:pPr>
      <w:r>
        <w:t>1.11. На информационных стендах Администрации  подлежит размещению информация:</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lastRenderedPageBreak/>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справочные телефоны структурных подразделений Администрации , предоставляющих муниципальную услугу, участвующих в предоставлении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адреса официального сайта, а также электронной почты и (или) формы обратной связи Администрации ;</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сроки предоставления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образцы заполнения заявления и приложений к заявлениям;</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исчерпывающий перечень документов, необходимых для предоставления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исчерпывающий перечень оснований для отказа в приеме документов, необходимых для предоставления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исчерпывающий перечень оснований для приостановления или отказа в предоставлении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порядок и способы подачи заявления о предоставлении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порядок и способы получения разъяснений по порядку предоставления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порядок записи на личный прием к должностным лицам;</w:t>
      </w:r>
    </w:p>
    <w:p w:rsidR="00664DDB" w:rsidRDefault="00664DDB" w:rsidP="00664DDB">
      <w:pPr>
        <w:pStyle w:val="ad"/>
        <w:numPr>
          <w:ilvl w:val="0"/>
          <w:numId w:val="21"/>
        </w:numPr>
        <w:autoSpaceDE w:val="0"/>
        <w:autoSpaceDN w:val="0"/>
        <w:adjustRightInd w:val="0"/>
        <w:spacing w:before="0" w:beforeAutospacing="0" w:after="0"/>
        <w:ind w:left="0" w:firstLine="709"/>
        <w:contextualSpacing/>
        <w:jc w:val="both"/>
      </w:pPr>
      <w: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664DDB" w:rsidRDefault="00664DDB" w:rsidP="00664DDB">
      <w:pPr>
        <w:autoSpaceDE w:val="0"/>
        <w:autoSpaceDN w:val="0"/>
        <w:adjustRightInd w:val="0"/>
        <w:ind w:firstLine="709"/>
        <w:jc w:val="both"/>
      </w:pPr>
      <w:r>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664DDB" w:rsidRDefault="00664DDB" w:rsidP="00664DDB">
      <w:pPr>
        <w:autoSpaceDE w:val="0"/>
        <w:autoSpaceDN w:val="0"/>
        <w:adjustRightInd w:val="0"/>
        <w:ind w:firstLine="709"/>
        <w:jc w:val="both"/>
      </w:pPr>
      <w: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664DDB" w:rsidRDefault="00664DDB" w:rsidP="00664DDB">
      <w:pPr>
        <w:autoSpaceDE w:val="0"/>
        <w:autoSpaceDN w:val="0"/>
        <w:adjustRightInd w:val="0"/>
        <w:ind w:firstLine="709"/>
        <w:jc w:val="both"/>
      </w:pPr>
      <w: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664DDB" w:rsidRDefault="00664DDB" w:rsidP="00664DDB">
      <w:pPr>
        <w:autoSpaceDE w:val="0"/>
        <w:autoSpaceDN w:val="0"/>
        <w:adjustRightInd w:val="0"/>
        <w:ind w:firstLine="709"/>
        <w:jc w:val="center"/>
        <w:outlineLvl w:val="0"/>
        <w:rPr>
          <w:b/>
          <w:bCs/>
        </w:rPr>
      </w:pPr>
      <w:bookmarkStart w:id="1" w:name="Par20"/>
      <w:bookmarkEnd w:id="1"/>
    </w:p>
    <w:p w:rsidR="00664DDB" w:rsidRDefault="00664DDB" w:rsidP="00664DDB">
      <w:pPr>
        <w:autoSpaceDE w:val="0"/>
        <w:autoSpaceDN w:val="0"/>
        <w:adjustRightInd w:val="0"/>
        <w:ind w:firstLine="709"/>
        <w:jc w:val="center"/>
        <w:outlineLvl w:val="0"/>
        <w:rPr>
          <w:b/>
          <w:bCs/>
        </w:rPr>
      </w:pPr>
      <w:r>
        <w:rPr>
          <w:b/>
          <w:bCs/>
        </w:rPr>
        <w:t>II. Стандарт предоставления муниципальной услуги</w:t>
      </w:r>
    </w:p>
    <w:p w:rsidR="00664DDB" w:rsidRDefault="00664DDB" w:rsidP="00664DDB">
      <w:pPr>
        <w:autoSpaceDE w:val="0"/>
        <w:autoSpaceDN w:val="0"/>
        <w:adjustRightInd w:val="0"/>
        <w:ind w:firstLine="709"/>
        <w:jc w:val="center"/>
      </w:pPr>
    </w:p>
    <w:p w:rsidR="00664DDB" w:rsidRDefault="00664DDB" w:rsidP="00664DDB">
      <w:pPr>
        <w:autoSpaceDE w:val="0"/>
        <w:autoSpaceDN w:val="0"/>
        <w:adjustRightInd w:val="0"/>
        <w:ind w:firstLine="709"/>
        <w:jc w:val="center"/>
        <w:outlineLvl w:val="1"/>
        <w:rPr>
          <w:b/>
          <w:bCs/>
        </w:rPr>
      </w:pPr>
      <w:r>
        <w:rPr>
          <w:b/>
          <w:bCs/>
        </w:rPr>
        <w:t>Наименование муниципальной услуги</w:t>
      </w:r>
    </w:p>
    <w:p w:rsidR="00664DDB" w:rsidRDefault="00664DDB" w:rsidP="00664DDB">
      <w:pPr>
        <w:autoSpaceDE w:val="0"/>
        <w:autoSpaceDN w:val="0"/>
        <w:adjustRightInd w:val="0"/>
        <w:ind w:firstLine="709"/>
        <w:jc w:val="both"/>
      </w:pPr>
      <w:r>
        <w:t xml:space="preserve">2.1. </w:t>
      </w:r>
      <w:r>
        <w:rPr>
          <w:bCs/>
        </w:rPr>
        <w:t>Присвоение и аннулирование адресов объекту адресации</w:t>
      </w:r>
      <w:r>
        <w:t>.</w:t>
      </w:r>
    </w:p>
    <w:p w:rsidR="00664DDB" w:rsidRDefault="00664DDB" w:rsidP="00664DDB">
      <w:pPr>
        <w:autoSpaceDE w:val="0"/>
        <w:autoSpaceDN w:val="0"/>
        <w:adjustRightInd w:val="0"/>
        <w:ind w:firstLine="709"/>
        <w:jc w:val="both"/>
      </w:pPr>
    </w:p>
    <w:p w:rsidR="00664DDB" w:rsidRDefault="00664DDB" w:rsidP="00664DDB">
      <w:pPr>
        <w:widowControl w:val="0"/>
        <w:tabs>
          <w:tab w:val="left" w:pos="567"/>
        </w:tabs>
        <w:ind w:firstLine="709"/>
        <w:contextualSpacing/>
        <w:jc w:val="center"/>
        <w:rPr>
          <w:rFonts w:eastAsia="Calibri"/>
          <w:b/>
        </w:rPr>
      </w:pPr>
      <w:r>
        <w:rPr>
          <w:rFonts w:eastAsia="Calibri"/>
          <w:b/>
        </w:rPr>
        <w:t>Наименование органа местного самоуправления (организации), предоставляющего (щей) муниципальную услугу</w:t>
      </w:r>
    </w:p>
    <w:p w:rsidR="00664DDB" w:rsidRDefault="00664DDB" w:rsidP="00664DDB">
      <w:pPr>
        <w:autoSpaceDE w:val="0"/>
        <w:autoSpaceDN w:val="0"/>
        <w:adjustRightInd w:val="0"/>
        <w:ind w:firstLine="709"/>
        <w:jc w:val="both"/>
        <w:rPr>
          <w:rFonts w:eastAsiaTheme="minorHAnsi"/>
        </w:rPr>
      </w:pPr>
      <w:r>
        <w:rPr>
          <w:rFonts w:eastAsia="Calibri"/>
        </w:rPr>
        <w:t xml:space="preserve">2.2. Муниципальная услуга предоставляется Администрацией </w:t>
      </w:r>
      <w:r w:rsidR="00FB68E1">
        <w:rPr>
          <w:rFonts w:eastAsia="Calibri"/>
        </w:rPr>
        <w:t>се</w:t>
      </w:r>
      <w:r>
        <w:rPr>
          <w:rFonts w:eastAsia="Calibri"/>
        </w:rPr>
        <w:t>льского поселения</w:t>
      </w:r>
      <w:r w:rsidR="00FB68E1">
        <w:rPr>
          <w:rFonts w:eastAsia="Calibri"/>
        </w:rPr>
        <w:t xml:space="preserve"> Староянбаевский сельсовет муниципального района Балтачевский район Республики Башкортостан</w:t>
      </w:r>
      <w:r>
        <w:rPr>
          <w:rFonts w:eastAsia="Calibri"/>
        </w:rPr>
        <w:t xml:space="preserve">. </w:t>
      </w:r>
    </w:p>
    <w:p w:rsidR="00664DDB" w:rsidRDefault="00664DDB" w:rsidP="00664DDB">
      <w:pPr>
        <w:autoSpaceDE w:val="0"/>
        <w:autoSpaceDN w:val="0"/>
        <w:adjustRightInd w:val="0"/>
        <w:ind w:firstLine="709"/>
        <w:jc w:val="both"/>
      </w:pPr>
      <w:r>
        <w:lastRenderedPageBreak/>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664DDB" w:rsidRDefault="00664DDB" w:rsidP="00664DDB">
      <w:pPr>
        <w:autoSpaceDE w:val="0"/>
        <w:autoSpaceDN w:val="0"/>
        <w:adjustRightInd w:val="0"/>
        <w:ind w:firstLine="709"/>
        <w:jc w:val="both"/>
      </w:pPr>
      <w:r>
        <w:t>При предоставлении муниципальной услуги Администрация взаимодействует с:</w:t>
      </w:r>
    </w:p>
    <w:p w:rsidR="00664DDB" w:rsidRDefault="00664DDB" w:rsidP="00664DDB">
      <w:pPr>
        <w:widowControl w:val="0"/>
        <w:tabs>
          <w:tab w:val="left" w:pos="142"/>
        </w:tabs>
        <w:ind w:firstLine="709"/>
        <w:contextualSpacing/>
        <w:jc w:val="both"/>
      </w:pPr>
      <w:r>
        <w:t>- Федеральной службой государственной регистрации, кадастра и картографии (Росреестр);</w:t>
      </w:r>
    </w:p>
    <w:p w:rsidR="00664DDB" w:rsidRDefault="00664DDB" w:rsidP="00664DDB">
      <w:pPr>
        <w:autoSpaceDE w:val="0"/>
        <w:autoSpaceDN w:val="0"/>
        <w:adjustRightInd w:val="0"/>
        <w:ind w:firstLine="709"/>
        <w:jc w:val="both"/>
      </w:pPr>
      <w:r>
        <w:t>2.4. При предоставлении муниципальной услуги Администрации</w:t>
      </w:r>
      <w:r w:rsidR="00FB68E1">
        <w:t xml:space="preserve"> </w:t>
      </w:r>
      <w: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664DDB" w:rsidRDefault="00664DDB" w:rsidP="00664DDB">
      <w:pPr>
        <w:autoSpaceDE w:val="0"/>
        <w:autoSpaceDN w:val="0"/>
        <w:adjustRightInd w:val="0"/>
        <w:ind w:firstLine="709"/>
        <w:jc w:val="both"/>
      </w:pPr>
    </w:p>
    <w:p w:rsidR="00664DDB" w:rsidRDefault="00664DDB" w:rsidP="00664DDB">
      <w:pPr>
        <w:autoSpaceDE w:val="0"/>
        <w:autoSpaceDN w:val="0"/>
        <w:adjustRightInd w:val="0"/>
        <w:ind w:firstLine="709"/>
        <w:jc w:val="both"/>
        <w:outlineLvl w:val="0"/>
        <w:rPr>
          <w:b/>
          <w:bCs/>
        </w:rPr>
      </w:pPr>
      <w:r>
        <w:rPr>
          <w:b/>
          <w:bCs/>
        </w:rPr>
        <w:t>Описание результата предоставления муниципальной услуги</w:t>
      </w:r>
    </w:p>
    <w:p w:rsidR="00664DDB" w:rsidRDefault="00664DDB" w:rsidP="00664DDB">
      <w:pPr>
        <w:autoSpaceDE w:val="0"/>
        <w:autoSpaceDN w:val="0"/>
        <w:adjustRightInd w:val="0"/>
        <w:ind w:firstLine="709"/>
        <w:jc w:val="both"/>
      </w:pPr>
      <w:r>
        <w:t>2.5. Результатом предоставления муниципальной услуги является:</w:t>
      </w:r>
    </w:p>
    <w:p w:rsidR="00664DDB" w:rsidRDefault="00664DDB" w:rsidP="00664DDB">
      <w:pPr>
        <w:autoSpaceDE w:val="0"/>
        <w:autoSpaceDN w:val="0"/>
        <w:adjustRightInd w:val="0"/>
        <w:ind w:firstLine="709"/>
        <w:jc w:val="both"/>
      </w:pPr>
      <w:r>
        <w:t xml:space="preserve">постановление Администрации  </w:t>
      </w:r>
      <w:r w:rsidR="000E46B7">
        <w:t>сельского поселения</w:t>
      </w:r>
      <w:r>
        <w:t xml:space="preserve"> о присвоении объекту адресации адреса или аннулирование его адреса, внесение сведений в государственный адресный реестр;</w:t>
      </w:r>
    </w:p>
    <w:p w:rsidR="00664DDB" w:rsidRDefault="00664DDB" w:rsidP="00664DDB">
      <w:pPr>
        <w:autoSpaceDE w:val="0"/>
        <w:autoSpaceDN w:val="0"/>
        <w:adjustRightInd w:val="0"/>
        <w:ind w:firstLine="709"/>
        <w:jc w:val="both"/>
      </w:pPr>
      <w:r>
        <w:t>решение об отказе в присвоении объекту адресации адреса или аннулировании его адреса.</w:t>
      </w:r>
    </w:p>
    <w:p w:rsidR="00664DDB" w:rsidRDefault="00664DDB" w:rsidP="00664DDB">
      <w:pPr>
        <w:autoSpaceDE w:val="0"/>
        <w:autoSpaceDN w:val="0"/>
        <w:adjustRightInd w:val="0"/>
        <w:ind w:firstLine="709"/>
        <w:jc w:val="both"/>
      </w:pPr>
    </w:p>
    <w:p w:rsidR="00664DDB" w:rsidRDefault="00664DDB" w:rsidP="00664DDB">
      <w:pPr>
        <w:autoSpaceDE w:val="0"/>
        <w:autoSpaceDN w:val="0"/>
        <w:adjustRightInd w:val="0"/>
        <w:ind w:firstLine="709"/>
        <w:jc w:val="center"/>
        <w:outlineLvl w:val="0"/>
        <w:rPr>
          <w:b/>
          <w:bCs/>
        </w:rPr>
      </w:pPr>
      <w:r>
        <w:rPr>
          <w:b/>
          <w:bCs/>
        </w:rPr>
        <w:t xml:space="preserve">Срок предоставления </w:t>
      </w:r>
      <w:r>
        <w:rPr>
          <w:b/>
        </w:rPr>
        <w:t>муниципальной</w:t>
      </w:r>
      <w:r>
        <w:rPr>
          <w:b/>
          <w:bCs/>
        </w:rPr>
        <w:t xml:space="preserve"> услуги, в том числе с учетом необходимости обращения в организации, участвующие в предоставлении </w:t>
      </w:r>
      <w:r>
        <w:rPr>
          <w:b/>
        </w:rPr>
        <w:t>муниципальной</w:t>
      </w:r>
      <w:r>
        <w:rPr>
          <w:b/>
          <w:bCs/>
        </w:rPr>
        <w:t xml:space="preserve"> услуги, срок приостановления предоставления</w:t>
      </w:r>
      <w:r>
        <w:rPr>
          <w:b/>
        </w:rPr>
        <w:t xml:space="preserve"> муниципальной</w:t>
      </w:r>
      <w:r>
        <w:rPr>
          <w:b/>
          <w:bC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Pr>
          <w:b/>
        </w:rPr>
        <w:t>муниципальной</w:t>
      </w:r>
      <w:r>
        <w:rPr>
          <w:b/>
          <w:bCs/>
        </w:rPr>
        <w:t xml:space="preserve"> услуги</w:t>
      </w:r>
    </w:p>
    <w:p w:rsidR="00664DDB" w:rsidRDefault="00664DDB" w:rsidP="00664DDB">
      <w:pPr>
        <w:autoSpaceDE w:val="0"/>
        <w:autoSpaceDN w:val="0"/>
        <w:adjustRightInd w:val="0"/>
        <w:ind w:firstLine="709"/>
        <w:jc w:val="both"/>
      </w:pPr>
      <w:r>
        <w:t>2.6. Срок принятия постановления Администрации  о присвоении объекту адресации адреса или аннулирование его адреса</w:t>
      </w:r>
      <w:r w:rsidR="000E46B7">
        <w:t xml:space="preserve"> </w:t>
      </w:r>
      <w:r>
        <w:t>и  внесения</w:t>
      </w:r>
      <w:r w:rsidR="000E46B7">
        <w:t xml:space="preserve"> </w:t>
      </w:r>
      <w:r>
        <w:t>сведений в государственный адресный реестр</w:t>
      </w:r>
      <w:r w:rsidR="000E46B7">
        <w:t xml:space="preserve"> </w:t>
      </w:r>
      <w:r>
        <w:t>либо принятия решения об отказе в присвоении объекту адресации адреса или аннулировании его адреса</w:t>
      </w:r>
      <w:r w:rsidR="000E46B7">
        <w:t xml:space="preserve"> </w:t>
      </w:r>
      <w:r>
        <w:t>исчисляется со дня подачи заявления, в том числе</w:t>
      </w:r>
      <w:r w:rsidR="000E46B7">
        <w:t xml:space="preserve"> </w:t>
      </w:r>
      <w:r>
        <w:t>через многофункциональный центр либо в форме электронного документа с использованием РПГУ, и не должен превышать десяти дней.</w:t>
      </w:r>
    </w:p>
    <w:p w:rsidR="00664DDB" w:rsidRDefault="00664DDB" w:rsidP="00664DDB">
      <w:pPr>
        <w:autoSpaceDE w:val="0"/>
        <w:autoSpaceDN w:val="0"/>
        <w:adjustRightInd w:val="0"/>
        <w:ind w:firstLine="709"/>
        <w:jc w:val="both"/>
      </w:pPr>
      <w:r>
        <w:t>Датой подачи заявления при личном обращении заявителя в Администрацию считается день подачи заявления о присвоении адреса объекту адреса</w:t>
      </w:r>
      <w:r w:rsidR="000E46B7">
        <w:t xml:space="preserve"> </w:t>
      </w:r>
      <w:r>
        <w:t>циис приложением предусмотренных подпунктами 2.8.1.-2.8.9.  Административного регламента надлежащим образом оформленных документов.</w:t>
      </w:r>
    </w:p>
    <w:p w:rsidR="00664DDB" w:rsidRDefault="00664DDB" w:rsidP="00664DDB">
      <w:pPr>
        <w:autoSpaceDE w:val="0"/>
        <w:autoSpaceDN w:val="0"/>
        <w:adjustRightInd w:val="0"/>
        <w:ind w:firstLine="709"/>
        <w:jc w:val="both"/>
      </w:pPr>
      <w:r>
        <w:t xml:space="preserve">Датой подачи заявления в форме электронного документа с использованием РПГУ считается день направления заявителю электронного сообщения о приеме заявления. Сообщение о получении заявления и документов, предусмотренных подпунктами 2.8.1.-2.8.9.  Административного регламента, направляется заявителю не позднее рабочего дня, следующего за днем поступления заявления в Администрацию . </w:t>
      </w:r>
    </w:p>
    <w:p w:rsidR="00664DDB" w:rsidRDefault="00664DDB" w:rsidP="00664DDB">
      <w:pPr>
        <w:autoSpaceDE w:val="0"/>
        <w:autoSpaceDN w:val="0"/>
        <w:adjustRightInd w:val="0"/>
        <w:ind w:firstLine="709"/>
        <w:jc w:val="both"/>
      </w:pPr>
      <w:r>
        <w:t>Датой подачи заявления при обращении гражданина в многофункциональный центр считается день передачи многофункциональным центром в Администрацию заявления о присвоении адреса объекту адреса</w:t>
      </w:r>
      <w:r w:rsidR="000E46B7">
        <w:t xml:space="preserve"> </w:t>
      </w:r>
      <w:r>
        <w:t xml:space="preserve">циис приложением предусмотренных подпунктами 2.8.1.-2.8.9. Административного регламента надлежащим образом оформленных документов. </w:t>
      </w:r>
    </w:p>
    <w:p w:rsidR="00664DDB" w:rsidRDefault="00664DDB" w:rsidP="00664DDB">
      <w:pPr>
        <w:autoSpaceDE w:val="0"/>
        <w:autoSpaceDN w:val="0"/>
        <w:adjustRightInd w:val="0"/>
        <w:ind w:firstLine="709"/>
        <w:jc w:val="both"/>
      </w:pPr>
      <w:r>
        <w:t>Постановление Администрации</w:t>
      </w:r>
      <w:r w:rsidR="000E46B7">
        <w:t xml:space="preserve"> </w:t>
      </w:r>
      <w:r>
        <w:t>о присвоении объекту адресации адреса или аннулирование его адреса либо решение об отказе в присвоении объекту адресации адреса или аннулировании его адреса</w:t>
      </w:r>
      <w:r w:rsidR="000E46B7">
        <w:t xml:space="preserve"> </w:t>
      </w:r>
      <w:r>
        <w:t>направляется заявителю одним из способов, указанным в заявлении:</w:t>
      </w:r>
    </w:p>
    <w:p w:rsidR="00664DDB" w:rsidRDefault="00664DDB" w:rsidP="00664DDB">
      <w:pPr>
        <w:autoSpaceDE w:val="0"/>
        <w:autoSpaceDN w:val="0"/>
        <w:adjustRightInd w:val="0"/>
        <w:ind w:firstLine="709"/>
        <w:jc w:val="both"/>
      </w:pPr>
      <w:r>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 не позднее одного рабочего дня со дня принятия такого решения;</w:t>
      </w:r>
    </w:p>
    <w:p w:rsidR="00664DDB" w:rsidRDefault="00664DDB" w:rsidP="00664DDB">
      <w:pPr>
        <w:autoSpaceDE w:val="0"/>
        <w:autoSpaceDN w:val="0"/>
        <w:adjustRightInd w:val="0"/>
        <w:ind w:firstLine="709"/>
        <w:jc w:val="both"/>
      </w:pPr>
      <w:r>
        <w:lastRenderedPageBreak/>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664DDB" w:rsidRDefault="00664DDB" w:rsidP="00664DDB">
      <w:pPr>
        <w:autoSpaceDE w:val="0"/>
        <w:autoSpaceDN w:val="0"/>
        <w:adjustRightInd w:val="0"/>
        <w:ind w:firstLine="709"/>
        <w:jc w:val="both"/>
      </w:pPr>
      <w:r>
        <w:t>При наличии в заявлении указания о выдаче результата муниципальной услуги через многофункциональный центр по месту представления заявления Администрация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664DDB" w:rsidRDefault="00664DDB" w:rsidP="00664DDB">
      <w:pPr>
        <w:autoSpaceDE w:val="0"/>
        <w:autoSpaceDN w:val="0"/>
        <w:adjustRightInd w:val="0"/>
        <w:ind w:firstLine="709"/>
        <w:jc w:val="both"/>
      </w:pPr>
    </w:p>
    <w:p w:rsidR="00664DDB" w:rsidRDefault="00664DDB" w:rsidP="00664DDB">
      <w:pPr>
        <w:autoSpaceDE w:val="0"/>
        <w:autoSpaceDN w:val="0"/>
        <w:adjustRightInd w:val="0"/>
        <w:ind w:firstLine="709"/>
        <w:jc w:val="center"/>
        <w:outlineLvl w:val="0"/>
        <w:rPr>
          <w:b/>
          <w:bCs/>
        </w:rPr>
      </w:pPr>
      <w:r>
        <w:rPr>
          <w:b/>
          <w:bCs/>
        </w:rPr>
        <w:t>Перечень нормативных правовых актов, регулирующих отношения, возникающие в связи с предоставлением муниципальной услуги</w:t>
      </w:r>
    </w:p>
    <w:p w:rsidR="00664DDB" w:rsidRDefault="00664DDB" w:rsidP="00664DDB">
      <w:pPr>
        <w:autoSpaceDE w:val="0"/>
        <w:autoSpaceDN w:val="0"/>
        <w:adjustRightInd w:val="0"/>
        <w:ind w:firstLine="540"/>
        <w:jc w:val="both"/>
      </w:pPr>
      <w: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предоставляющего муниципальную услугу, в сети «Интернет»  и на РПГУ.</w:t>
      </w:r>
    </w:p>
    <w:p w:rsidR="00664DDB" w:rsidRDefault="00664DDB" w:rsidP="00664DDB">
      <w:pPr>
        <w:autoSpaceDE w:val="0"/>
        <w:autoSpaceDN w:val="0"/>
        <w:adjustRightInd w:val="0"/>
        <w:ind w:firstLine="709"/>
        <w:jc w:val="both"/>
        <w:outlineLvl w:val="0"/>
        <w:rPr>
          <w:b/>
          <w:bCs/>
        </w:rPr>
      </w:pPr>
    </w:p>
    <w:p w:rsidR="00664DDB" w:rsidRDefault="00664DDB" w:rsidP="00664DDB">
      <w:pPr>
        <w:autoSpaceDE w:val="0"/>
        <w:autoSpaceDN w:val="0"/>
        <w:adjustRightInd w:val="0"/>
        <w:ind w:firstLine="709"/>
        <w:jc w:val="center"/>
        <w:outlineLvl w:val="0"/>
        <w:rPr>
          <w:b/>
          <w:bCs/>
        </w:rPr>
      </w:pPr>
      <w:r>
        <w:rPr>
          <w:b/>
          <w:bCs/>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664DDB" w:rsidRDefault="00664DDB" w:rsidP="00664DDB">
      <w:pPr>
        <w:widowControl w:val="0"/>
        <w:tabs>
          <w:tab w:val="left" w:pos="567"/>
        </w:tabs>
        <w:ind w:firstLine="709"/>
        <w:contextualSpacing/>
        <w:jc w:val="both"/>
      </w:pPr>
      <w:bookmarkStart w:id="2" w:name="Par0"/>
      <w:bookmarkEnd w:id="2"/>
      <w: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664DDB" w:rsidRDefault="00664DDB" w:rsidP="00664DDB">
      <w:pPr>
        <w:autoSpaceDE w:val="0"/>
        <w:autoSpaceDN w:val="0"/>
        <w:adjustRightInd w:val="0"/>
        <w:ind w:firstLine="709"/>
        <w:jc w:val="both"/>
        <w:rPr>
          <w:bCs/>
        </w:rPr>
      </w:pPr>
      <w:r>
        <w:rPr>
          <w:bCs/>
        </w:rPr>
        <w:t xml:space="preserve">2.8.1. заявление о </w:t>
      </w:r>
      <w:r>
        <w:t>выдаче присвоении  объекту адресации адреса</w:t>
      </w:r>
      <w:r>
        <w:rPr>
          <w:bCs/>
        </w:rPr>
        <w:t xml:space="preserve"> по форме, утвержденной приказом Минфина России от 11.12.2014 г.№ 146н, согласно Приложению № 1 к настоящему Административному регламенту, поданное в адрес Администрации следующими способами:</w:t>
      </w:r>
    </w:p>
    <w:p w:rsidR="00664DDB" w:rsidRDefault="00664DDB" w:rsidP="00664DDB">
      <w:pPr>
        <w:numPr>
          <w:ilvl w:val="0"/>
          <w:numId w:val="23"/>
        </w:numPr>
        <w:tabs>
          <w:tab w:val="left" w:pos="1134"/>
        </w:tabs>
        <w:autoSpaceDE w:val="0"/>
        <w:autoSpaceDN w:val="0"/>
        <w:adjustRightInd w:val="0"/>
        <w:ind w:left="0" w:firstLine="709"/>
        <w:contextualSpacing/>
        <w:jc w:val="both"/>
      </w:pPr>
      <w:r>
        <w:t>в форме документа на бумажном носителе – посредством личного обращения в Администрации 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664DDB" w:rsidRDefault="00664DDB" w:rsidP="00664DDB">
      <w:pPr>
        <w:numPr>
          <w:ilvl w:val="0"/>
          <w:numId w:val="23"/>
        </w:numPr>
        <w:tabs>
          <w:tab w:val="left" w:pos="1134"/>
        </w:tabs>
        <w:autoSpaceDE w:val="0"/>
        <w:autoSpaceDN w:val="0"/>
        <w:adjustRightInd w:val="0"/>
        <w:ind w:left="0" w:firstLine="709"/>
        <w:contextualSpacing/>
        <w:jc w:val="both"/>
      </w:pPr>
      <w:r>
        <w:t>в форме электронного документа путем заполнения формы запроса через «Личный кабинет» РПГУ (далее – отправление в электронной форме) или с использованием портала федеральной информационной адресной системы в информационно-телекоммуникационной сети «Интернет» (далее – портал адресной системы).</w:t>
      </w:r>
    </w:p>
    <w:p w:rsidR="00664DDB" w:rsidRDefault="00664DDB" w:rsidP="00664DDB">
      <w:pPr>
        <w:tabs>
          <w:tab w:val="left" w:pos="1134"/>
        </w:tabs>
        <w:autoSpaceDE w:val="0"/>
        <w:autoSpaceDN w:val="0"/>
        <w:adjustRightInd w:val="0"/>
        <w:ind w:firstLine="709"/>
        <w:contextualSpacing/>
        <w:jc w:val="both"/>
      </w:pPr>
      <w:r>
        <w:t>В заявлении также указывается один из способов предоставления результатов предоставления муниципальной услуги:</w:t>
      </w:r>
    </w:p>
    <w:p w:rsidR="00664DDB" w:rsidRPr="000E46B7" w:rsidRDefault="00664DDB" w:rsidP="00664DDB">
      <w:pPr>
        <w:pStyle w:val="ConsPlusNormal"/>
        <w:ind w:firstLine="709"/>
        <w:jc w:val="both"/>
        <w:rPr>
          <w:rFonts w:ascii="Times New Roman" w:hAnsi="Times New Roman" w:cs="Times New Roman"/>
          <w:sz w:val="24"/>
          <w:szCs w:val="24"/>
        </w:rPr>
      </w:pPr>
      <w:r w:rsidRPr="000E46B7">
        <w:rPr>
          <w:rFonts w:ascii="Times New Roman" w:hAnsi="Times New Roman" w:cs="Times New Roman"/>
          <w:sz w:val="24"/>
          <w:szCs w:val="24"/>
        </w:rPr>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p>
    <w:p w:rsidR="00664DDB" w:rsidRPr="000E46B7" w:rsidRDefault="00664DDB" w:rsidP="00664DDB">
      <w:pPr>
        <w:pStyle w:val="ConsPlusNormal"/>
        <w:ind w:firstLine="709"/>
        <w:jc w:val="both"/>
        <w:rPr>
          <w:rFonts w:ascii="Times New Roman" w:hAnsi="Times New Roman" w:cs="Times New Roman"/>
          <w:sz w:val="24"/>
          <w:szCs w:val="24"/>
        </w:rPr>
      </w:pPr>
      <w:r w:rsidRPr="000E46B7">
        <w:rPr>
          <w:rFonts w:ascii="Times New Roman" w:hAnsi="Times New Roman" w:cs="Times New Roman"/>
          <w:sz w:val="24"/>
          <w:szCs w:val="24"/>
        </w:rPr>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указанному в заявлении почтовому адресу;</w:t>
      </w:r>
    </w:p>
    <w:p w:rsidR="00664DDB" w:rsidRPr="000E46B7" w:rsidRDefault="00664DDB" w:rsidP="00664DDB">
      <w:pPr>
        <w:pStyle w:val="ConsPlusNormal"/>
        <w:ind w:firstLine="709"/>
        <w:jc w:val="both"/>
        <w:rPr>
          <w:rFonts w:ascii="Times New Roman" w:hAnsi="Times New Roman" w:cs="Times New Roman"/>
          <w:sz w:val="24"/>
          <w:szCs w:val="24"/>
        </w:rPr>
      </w:pPr>
      <w:r w:rsidRPr="000E46B7">
        <w:rPr>
          <w:rFonts w:ascii="Times New Roman" w:hAnsi="Times New Roman" w:cs="Times New Roman"/>
          <w:sz w:val="24"/>
          <w:szCs w:val="24"/>
        </w:rPr>
        <w:t>в форме документа на бумажном носителе через многофункциональный центр по месту представления заявления.</w:t>
      </w:r>
    </w:p>
    <w:p w:rsidR="00664DDB" w:rsidRDefault="00664DDB" w:rsidP="00664DDB">
      <w:pPr>
        <w:autoSpaceDE w:val="0"/>
        <w:autoSpaceDN w:val="0"/>
        <w:adjustRightInd w:val="0"/>
        <w:ind w:firstLine="709"/>
        <w:jc w:val="both"/>
      </w:pPr>
      <w:r>
        <w:t>2.8.2. 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664DDB" w:rsidRDefault="00664DDB" w:rsidP="00664DDB">
      <w:pPr>
        <w:autoSpaceDE w:val="0"/>
        <w:autoSpaceDN w:val="0"/>
        <w:adjustRightInd w:val="0"/>
        <w:ind w:firstLine="709"/>
        <w:jc w:val="both"/>
      </w:pPr>
      <w: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664DDB" w:rsidRDefault="00664DDB" w:rsidP="00664DDB">
      <w:pPr>
        <w:autoSpaceDE w:val="0"/>
        <w:autoSpaceDN w:val="0"/>
        <w:adjustRightInd w:val="0"/>
        <w:ind w:firstLine="709"/>
        <w:jc w:val="both"/>
      </w:pPr>
      <w:r>
        <w:lastRenderedPageBreak/>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664DDB" w:rsidRDefault="00664DDB" w:rsidP="00664DDB">
      <w:pPr>
        <w:autoSpaceDE w:val="0"/>
        <w:autoSpaceDN w:val="0"/>
        <w:adjustRightInd w:val="0"/>
        <w:ind w:firstLine="709"/>
        <w:jc w:val="both"/>
        <w:rPr>
          <w:rFonts w:eastAsiaTheme="minorHAnsi"/>
          <w:bCs/>
          <w:lang w:eastAsia="en-US"/>
        </w:rPr>
      </w:pPr>
      <w:r>
        <w:rPr>
          <w:bCs/>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664DDB" w:rsidRDefault="00664DDB" w:rsidP="00664DDB">
      <w:pPr>
        <w:autoSpaceDE w:val="0"/>
        <w:autoSpaceDN w:val="0"/>
        <w:adjustRightInd w:val="0"/>
        <w:ind w:firstLine="709"/>
        <w:jc w:val="both"/>
        <w:rPr>
          <w:bCs/>
        </w:rPr>
      </w:pPr>
      <w:r>
        <w:rPr>
          <w:bCs/>
        </w:rPr>
        <w:t>о форме проведения общего собрания собственников помещений в многоквартирном доме (собрание или заочное голосование);</w:t>
      </w:r>
    </w:p>
    <w:p w:rsidR="00664DDB" w:rsidRDefault="00664DDB" w:rsidP="00664DDB">
      <w:pPr>
        <w:autoSpaceDE w:val="0"/>
        <w:autoSpaceDN w:val="0"/>
        <w:adjustRightInd w:val="0"/>
        <w:ind w:firstLine="709"/>
        <w:jc w:val="both"/>
        <w:rPr>
          <w:bCs/>
        </w:rPr>
      </w:pPr>
      <w:r>
        <w:rPr>
          <w:bCs/>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664DDB" w:rsidRDefault="00664DDB" w:rsidP="00664DDB">
      <w:pPr>
        <w:autoSpaceDE w:val="0"/>
        <w:autoSpaceDN w:val="0"/>
        <w:adjustRightInd w:val="0"/>
        <w:ind w:firstLine="709"/>
        <w:jc w:val="both"/>
        <w:rPr>
          <w:bCs/>
        </w:rPr>
      </w:pPr>
      <w:r>
        <w:rPr>
          <w:bCs/>
        </w:rPr>
        <w:t>о повестке дня общего собрания;</w:t>
      </w:r>
    </w:p>
    <w:p w:rsidR="00664DDB" w:rsidRDefault="00664DDB" w:rsidP="00664DDB">
      <w:pPr>
        <w:autoSpaceDE w:val="0"/>
        <w:autoSpaceDN w:val="0"/>
        <w:adjustRightInd w:val="0"/>
        <w:ind w:firstLine="709"/>
        <w:jc w:val="both"/>
        <w:rPr>
          <w:bCs/>
        </w:rPr>
      </w:pPr>
      <w:r>
        <w:rPr>
          <w:bCs/>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664DDB" w:rsidRDefault="00664DDB" w:rsidP="00664DDB">
      <w:pPr>
        <w:autoSpaceDE w:val="0"/>
        <w:autoSpaceDN w:val="0"/>
        <w:adjustRightInd w:val="0"/>
        <w:ind w:firstLine="709"/>
        <w:jc w:val="both"/>
        <w:rPr>
          <w:bCs/>
        </w:rPr>
      </w:pPr>
      <w:r>
        <w:rPr>
          <w:bCs/>
        </w:rPr>
        <w:t>о выборе уполномоченного лица с указанием его паспортных данных;</w:t>
      </w:r>
    </w:p>
    <w:p w:rsidR="00664DDB" w:rsidRDefault="00664DDB" w:rsidP="00664DDB">
      <w:pPr>
        <w:autoSpaceDE w:val="0"/>
        <w:autoSpaceDN w:val="0"/>
        <w:adjustRightInd w:val="0"/>
        <w:ind w:firstLine="709"/>
        <w:jc w:val="both"/>
        <w:rPr>
          <w:bCs/>
        </w:rPr>
      </w:pPr>
      <w:r>
        <w:rPr>
          <w:bCs/>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664DDB" w:rsidRDefault="00664DDB" w:rsidP="00664DDB">
      <w:pPr>
        <w:autoSpaceDE w:val="0"/>
        <w:autoSpaceDN w:val="0"/>
        <w:adjustRightInd w:val="0"/>
        <w:ind w:firstLine="709"/>
        <w:jc w:val="both"/>
        <w:rPr>
          <w:bCs/>
        </w:rPr>
      </w:pPr>
      <w:r>
        <w:rPr>
          <w:bCs/>
        </w:rPr>
        <w:t>В случае обращения с заявлением от имени членов садоводческого, огороднического и(или)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664DDB" w:rsidRDefault="00664DDB" w:rsidP="00664DDB">
      <w:pPr>
        <w:autoSpaceDE w:val="0"/>
        <w:autoSpaceDN w:val="0"/>
        <w:adjustRightInd w:val="0"/>
        <w:ind w:firstLine="709"/>
        <w:jc w:val="both"/>
        <w:rPr>
          <w:bCs/>
        </w:rPr>
      </w:pPr>
      <w:r>
        <w:rPr>
          <w:bCs/>
        </w:rPr>
        <w:t>о членах садоводческого, огороднического и(или) дачного некоммерческого объединения граждан, принявших участие в общем собрании;</w:t>
      </w:r>
    </w:p>
    <w:p w:rsidR="00664DDB" w:rsidRDefault="00664DDB" w:rsidP="00664DDB">
      <w:pPr>
        <w:autoSpaceDE w:val="0"/>
        <w:autoSpaceDN w:val="0"/>
        <w:adjustRightInd w:val="0"/>
        <w:ind w:firstLine="709"/>
        <w:jc w:val="both"/>
        <w:rPr>
          <w:bCs/>
        </w:rPr>
      </w:pPr>
      <w:r>
        <w:rPr>
          <w:bCs/>
        </w:rPr>
        <w:t>о повестке дня общего собрания;</w:t>
      </w:r>
    </w:p>
    <w:p w:rsidR="00664DDB" w:rsidRDefault="00664DDB" w:rsidP="00664DDB">
      <w:pPr>
        <w:autoSpaceDE w:val="0"/>
        <w:autoSpaceDN w:val="0"/>
        <w:adjustRightInd w:val="0"/>
        <w:ind w:firstLine="709"/>
        <w:jc w:val="both"/>
        <w:rPr>
          <w:bCs/>
        </w:rPr>
      </w:pPr>
      <w:r>
        <w:rPr>
          <w:bCs/>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664DDB" w:rsidRDefault="00664DDB" w:rsidP="00664DDB">
      <w:pPr>
        <w:autoSpaceDE w:val="0"/>
        <w:autoSpaceDN w:val="0"/>
        <w:adjustRightInd w:val="0"/>
        <w:ind w:firstLine="709"/>
        <w:jc w:val="both"/>
        <w:rPr>
          <w:bCs/>
        </w:rPr>
      </w:pPr>
      <w:r>
        <w:rPr>
          <w:bCs/>
        </w:rPr>
        <w:t>о выборе уполномоченного лица с указанием его паспортных данных;</w:t>
      </w:r>
    </w:p>
    <w:p w:rsidR="00664DDB" w:rsidRDefault="00664DDB" w:rsidP="00664DDB">
      <w:pPr>
        <w:autoSpaceDE w:val="0"/>
        <w:autoSpaceDN w:val="0"/>
        <w:adjustRightInd w:val="0"/>
        <w:ind w:firstLine="709"/>
        <w:jc w:val="both"/>
        <w:rPr>
          <w:bCs/>
        </w:rPr>
      </w:pPr>
      <w:r>
        <w:rPr>
          <w:bCs/>
        </w:rPr>
        <w:t>о решении о наделении уполномоченного лица правом действовать от имени членов садоводческого, огороднического и(или) дачного некоммерческого объединения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664DDB" w:rsidRDefault="00664DDB" w:rsidP="00664DDB">
      <w:pPr>
        <w:pStyle w:val="ad"/>
        <w:spacing w:after="0"/>
        <w:ind w:firstLine="709"/>
        <w:jc w:val="both"/>
        <w:rPr>
          <w:bCs/>
          <w:lang/>
        </w:rPr>
      </w:pPr>
      <w:r>
        <w:rPr>
          <w:bCs/>
          <w:lang/>
        </w:rPr>
        <w:t>2.8.</w:t>
      </w:r>
      <w:r>
        <w:rPr>
          <w:bCs/>
          <w:lang/>
        </w:rPr>
        <w:t>3.</w:t>
      </w:r>
      <w:r>
        <w:rPr>
          <w:bCs/>
          <w:lang/>
        </w:rPr>
        <w:t xml:space="preserve"> Правоустанавливающие документы на земельные участки, права на которые не зарегистрированы в Едином государственном реестре </w:t>
      </w:r>
      <w:r>
        <w:rPr>
          <w:bCs/>
          <w:lang/>
        </w:rPr>
        <w:t>недвижимости</w:t>
      </w:r>
      <w:r>
        <w:rPr>
          <w:bCs/>
          <w:lang/>
        </w:rPr>
        <w:t xml:space="preserve"> (далее – ЕГРН) (в случае присвоения (аннулирования) адреса земельному участку). </w:t>
      </w:r>
    </w:p>
    <w:p w:rsidR="00664DDB" w:rsidRDefault="00664DDB" w:rsidP="00664DDB">
      <w:pPr>
        <w:autoSpaceDE w:val="0"/>
        <w:autoSpaceDN w:val="0"/>
        <w:adjustRightInd w:val="0"/>
        <w:ind w:firstLine="709"/>
        <w:jc w:val="both"/>
        <w:rPr>
          <w:rFonts w:eastAsiaTheme="minorHAnsi"/>
          <w:bCs/>
          <w:lang w:eastAsia="en-US"/>
        </w:rPr>
      </w:pPr>
      <w:r>
        <w:rPr>
          <w:bCs/>
        </w:rPr>
        <w:t>2.8.4. Правоустанавливающие документы на здание, сооружение, объект незавершенного строительства,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664DDB" w:rsidRDefault="00664DDB" w:rsidP="00664DDB">
      <w:pPr>
        <w:autoSpaceDE w:val="0"/>
        <w:autoSpaceDN w:val="0"/>
        <w:adjustRightInd w:val="0"/>
        <w:ind w:firstLine="709"/>
        <w:jc w:val="both"/>
        <w:rPr>
          <w:bCs/>
        </w:rPr>
      </w:pPr>
      <w:r>
        <w:rPr>
          <w:bCs/>
        </w:rPr>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664DDB" w:rsidRDefault="00664DDB" w:rsidP="00664DDB">
      <w:pPr>
        <w:autoSpaceDE w:val="0"/>
        <w:autoSpaceDN w:val="0"/>
        <w:adjustRightInd w:val="0"/>
        <w:ind w:firstLine="709"/>
        <w:jc w:val="both"/>
        <w:rPr>
          <w:bCs/>
        </w:rPr>
      </w:pPr>
      <w:bookmarkStart w:id="3" w:name="Par26"/>
      <w:bookmarkEnd w:id="3"/>
      <w:r>
        <w:rPr>
          <w:bCs/>
        </w:rPr>
        <w:t>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664DDB" w:rsidRDefault="00664DDB" w:rsidP="00664DDB">
      <w:pPr>
        <w:autoSpaceDE w:val="0"/>
        <w:autoSpaceDN w:val="0"/>
        <w:adjustRightInd w:val="0"/>
        <w:ind w:firstLine="709"/>
        <w:jc w:val="both"/>
        <w:rPr>
          <w:bCs/>
        </w:rPr>
      </w:pPr>
      <w:r>
        <w:rPr>
          <w:bCs/>
        </w:rPr>
        <w:t>2.8.7. Согласие на обработку персональных данных лица, не являющегося Заявителем по форме согласно приложению № 3 к настоящему Административному регламенту.</w:t>
      </w:r>
    </w:p>
    <w:p w:rsidR="00664DDB" w:rsidRDefault="00664DDB" w:rsidP="00664DDB">
      <w:pPr>
        <w:autoSpaceDE w:val="0"/>
        <w:autoSpaceDN w:val="0"/>
        <w:adjustRightInd w:val="0"/>
        <w:ind w:firstLine="709"/>
        <w:jc w:val="both"/>
        <w:rPr>
          <w:bCs/>
        </w:rPr>
      </w:pPr>
      <w:r>
        <w:rPr>
          <w:bCs/>
        </w:rPr>
        <w:t>В представляемых документах не допускаются неудостоверенные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664DDB" w:rsidRDefault="00664DDB" w:rsidP="00664DDB">
      <w:pPr>
        <w:autoSpaceDE w:val="0"/>
        <w:autoSpaceDN w:val="0"/>
        <w:adjustRightInd w:val="0"/>
        <w:ind w:firstLine="709"/>
        <w:jc w:val="both"/>
      </w:pPr>
    </w:p>
    <w:p w:rsidR="00664DDB" w:rsidRDefault="00664DDB" w:rsidP="00664DDB">
      <w:pPr>
        <w:autoSpaceDE w:val="0"/>
        <w:autoSpaceDN w:val="0"/>
        <w:adjustRightInd w:val="0"/>
        <w:ind w:firstLine="709"/>
        <w:jc w:val="center"/>
        <w:outlineLvl w:val="0"/>
        <w:rPr>
          <w:b/>
          <w:bCs/>
        </w:rPr>
      </w:pPr>
      <w:r>
        <w:rPr>
          <w:b/>
          <w:bC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664DDB" w:rsidRDefault="00664DDB" w:rsidP="00664DDB">
      <w:pPr>
        <w:autoSpaceDE w:val="0"/>
        <w:autoSpaceDN w:val="0"/>
        <w:adjustRightInd w:val="0"/>
        <w:ind w:firstLine="709"/>
        <w:jc w:val="both"/>
      </w:pPr>
      <w:r>
        <w:t>2.9. Для предоставления муниципальной услуги заявитель вправе представить по собственной инициативе:</w:t>
      </w:r>
    </w:p>
    <w:p w:rsidR="00664DDB" w:rsidRDefault="00664DDB" w:rsidP="00664DDB">
      <w:pPr>
        <w:autoSpaceDE w:val="0"/>
        <w:autoSpaceDN w:val="0"/>
        <w:adjustRightInd w:val="0"/>
        <w:ind w:firstLine="709"/>
        <w:jc w:val="both"/>
      </w:pPr>
      <w:r>
        <w:t>2.9.1. В отношении земельных участков:</w:t>
      </w:r>
    </w:p>
    <w:p w:rsidR="00664DDB" w:rsidRDefault="00664DDB" w:rsidP="00664DDB">
      <w:pPr>
        <w:autoSpaceDE w:val="0"/>
        <w:autoSpaceDN w:val="0"/>
        <w:adjustRightInd w:val="0"/>
        <w:ind w:firstLine="709"/>
        <w:jc w:val="both"/>
      </w:pPr>
      <w: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664DDB" w:rsidRDefault="00664DDB" w:rsidP="00664DDB">
      <w:pPr>
        <w:autoSpaceDE w:val="0"/>
        <w:autoSpaceDN w:val="0"/>
        <w:adjustRightInd w:val="0"/>
        <w:ind w:firstLine="709"/>
        <w:jc w:val="both"/>
      </w:pPr>
      <w: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664DDB" w:rsidRDefault="00664DDB" w:rsidP="00664DDB">
      <w:pPr>
        <w:autoSpaceDE w:val="0"/>
        <w:autoSpaceDN w:val="0"/>
        <w:adjustRightInd w:val="0"/>
        <w:ind w:firstLine="709"/>
        <w:jc w:val="both"/>
      </w:pPr>
      <w:r>
        <w:t>2.9.1.3. Схема расположения объекта адресации на кадастровом плане или кадастровой карте территории.</w:t>
      </w:r>
    </w:p>
    <w:p w:rsidR="00664DDB" w:rsidRDefault="00664DDB" w:rsidP="00664DDB">
      <w:pPr>
        <w:autoSpaceDE w:val="0"/>
        <w:autoSpaceDN w:val="0"/>
        <w:adjustRightInd w:val="0"/>
        <w:ind w:firstLine="709"/>
        <w:jc w:val="both"/>
      </w:pPr>
      <w:r>
        <w:t>2.9.2. В отношении зданий, сооружений и объектов незавершенного строительства:</w:t>
      </w:r>
    </w:p>
    <w:p w:rsidR="00664DDB" w:rsidRDefault="00664DDB" w:rsidP="00664DDB">
      <w:pPr>
        <w:autoSpaceDE w:val="0"/>
        <w:autoSpaceDN w:val="0"/>
        <w:adjustRightInd w:val="0"/>
        <w:ind w:firstLine="709"/>
        <w:jc w:val="both"/>
      </w:pPr>
      <w: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4DDB" w:rsidRDefault="00664DDB" w:rsidP="00664DDB">
      <w:pPr>
        <w:autoSpaceDE w:val="0"/>
        <w:autoSpaceDN w:val="0"/>
        <w:adjustRightInd w:val="0"/>
        <w:ind w:firstLine="709"/>
        <w:jc w:val="both"/>
      </w:pPr>
      <w:r>
        <w:t>2.9.2.2. Разрешение на строительство строящегося объекта адресации (при присвоении адреса строящимся объектам адресации) или разрешение на ввод объекта адресации в эксплуатацию.</w:t>
      </w:r>
    </w:p>
    <w:p w:rsidR="00664DDB" w:rsidRDefault="00664DDB" w:rsidP="00664DDB">
      <w:pPr>
        <w:autoSpaceDE w:val="0"/>
        <w:autoSpaceDN w:val="0"/>
        <w:adjustRightInd w:val="0"/>
        <w:ind w:firstLine="709"/>
        <w:jc w:val="both"/>
      </w:pPr>
      <w: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664DDB" w:rsidRDefault="00664DDB" w:rsidP="00664DDB">
      <w:pPr>
        <w:autoSpaceDE w:val="0"/>
        <w:autoSpaceDN w:val="0"/>
        <w:adjustRightInd w:val="0"/>
        <w:ind w:firstLine="709"/>
        <w:jc w:val="both"/>
      </w:pPr>
      <w:r>
        <w:t>2.9.2.4. Кадастровый паспорт объекта адресации (в случае присвоения адреса объекту адресации, постановленному на кадастровый учет).</w:t>
      </w:r>
    </w:p>
    <w:p w:rsidR="00664DDB" w:rsidRDefault="00664DDB" w:rsidP="00664DDB">
      <w:pPr>
        <w:autoSpaceDE w:val="0"/>
        <w:autoSpaceDN w:val="0"/>
        <w:adjustRightInd w:val="0"/>
        <w:ind w:firstLine="709"/>
        <w:jc w:val="both"/>
      </w:pPr>
      <w:r>
        <w:t>2.9.3. В отношении помещений:</w:t>
      </w:r>
    </w:p>
    <w:p w:rsidR="00664DDB" w:rsidRDefault="00664DDB" w:rsidP="00664DDB">
      <w:pPr>
        <w:autoSpaceDE w:val="0"/>
        <w:autoSpaceDN w:val="0"/>
        <w:adjustRightInd w:val="0"/>
        <w:ind w:firstLine="709"/>
        <w:jc w:val="both"/>
      </w:pPr>
      <w: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4DDB" w:rsidRDefault="00664DDB" w:rsidP="00664DDB">
      <w:pPr>
        <w:autoSpaceDE w:val="0"/>
        <w:autoSpaceDN w:val="0"/>
        <w:adjustRightInd w:val="0"/>
        <w:ind w:firstLine="709"/>
        <w:jc w:val="both"/>
      </w:pPr>
      <w: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664DDB" w:rsidRDefault="00664DDB" w:rsidP="00664DDB">
      <w:pPr>
        <w:autoSpaceDE w:val="0"/>
        <w:autoSpaceDN w:val="0"/>
        <w:adjustRightInd w:val="0"/>
        <w:ind w:firstLine="709"/>
        <w:jc w:val="both"/>
      </w:pPr>
      <w: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664DDB" w:rsidRDefault="00664DDB" w:rsidP="00664DDB">
      <w:pPr>
        <w:autoSpaceDE w:val="0"/>
        <w:autoSpaceDN w:val="0"/>
        <w:adjustRightInd w:val="0"/>
        <w:ind w:firstLine="709"/>
        <w:jc w:val="both"/>
      </w:pPr>
      <w:r>
        <w:t>2.9.3.4. Кадастровый паспорт объекта адресации (в случае присвоения адреса объекту адресации, постановленному на кадастровый учет).</w:t>
      </w:r>
    </w:p>
    <w:p w:rsidR="00664DDB" w:rsidRDefault="00664DDB" w:rsidP="00664DDB">
      <w:pPr>
        <w:autoSpaceDE w:val="0"/>
        <w:autoSpaceDN w:val="0"/>
        <w:adjustRightInd w:val="0"/>
        <w:ind w:firstLine="709"/>
        <w:jc w:val="both"/>
      </w:pPr>
      <w:bookmarkStart w:id="4" w:name="Par16"/>
      <w:bookmarkEnd w:id="4"/>
      <w:r>
        <w:t>2.10. В целях предоставления муниципальной услуги по аннулированию адреса объекта адресации Администрацией  дополнительно запрашиваются:</w:t>
      </w:r>
    </w:p>
    <w:p w:rsidR="00664DDB" w:rsidRDefault="00664DDB" w:rsidP="00664DDB">
      <w:pPr>
        <w:autoSpaceDE w:val="0"/>
        <w:autoSpaceDN w:val="0"/>
        <w:adjustRightInd w:val="0"/>
        <w:ind w:firstLine="709"/>
        <w:jc w:val="both"/>
      </w:pPr>
      <w:r>
        <w:t>2.10.1. В отношении земельных участков:</w:t>
      </w:r>
    </w:p>
    <w:p w:rsidR="00664DDB" w:rsidRDefault="00664DDB" w:rsidP="00664DDB">
      <w:pPr>
        <w:autoSpaceDE w:val="0"/>
        <w:autoSpaceDN w:val="0"/>
        <w:adjustRightInd w:val="0"/>
        <w:ind w:firstLine="709"/>
        <w:jc w:val="both"/>
      </w:pPr>
      <w:r>
        <w:t>2.10.1.1.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664DDB" w:rsidRDefault="00664DDB" w:rsidP="00664DDB">
      <w:pPr>
        <w:autoSpaceDE w:val="0"/>
        <w:autoSpaceDN w:val="0"/>
        <w:adjustRightInd w:val="0"/>
        <w:ind w:firstLine="709"/>
        <w:jc w:val="both"/>
      </w:pPr>
      <w:r>
        <w:t>2.10.2. В отношении зданий, сооружений и объектов незавершенного строительства:</w:t>
      </w:r>
    </w:p>
    <w:p w:rsidR="00664DDB" w:rsidRDefault="00664DDB" w:rsidP="00664DDB">
      <w:pPr>
        <w:autoSpaceDE w:val="0"/>
        <w:autoSpaceDN w:val="0"/>
        <w:adjustRightInd w:val="0"/>
        <w:ind w:firstLine="709"/>
        <w:jc w:val="both"/>
      </w:pPr>
      <w:r>
        <w:lastRenderedPageBreak/>
        <w:t>2.10.2.1.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664DDB" w:rsidRDefault="00664DDB" w:rsidP="00664DDB">
      <w:pPr>
        <w:autoSpaceDE w:val="0"/>
        <w:autoSpaceDN w:val="0"/>
        <w:adjustRightInd w:val="0"/>
        <w:ind w:firstLine="709"/>
        <w:jc w:val="both"/>
      </w:pPr>
      <w:r>
        <w:t>2.10.3. В отношении помещений:</w:t>
      </w:r>
    </w:p>
    <w:p w:rsidR="00664DDB" w:rsidRDefault="00664DDB" w:rsidP="00664DDB">
      <w:pPr>
        <w:autoSpaceDE w:val="0"/>
        <w:autoSpaceDN w:val="0"/>
        <w:adjustRightInd w:val="0"/>
        <w:ind w:firstLine="709"/>
        <w:jc w:val="both"/>
      </w:pPr>
      <w:r>
        <w:t>2.10.3.1.Выписка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664DDB" w:rsidRDefault="00664DDB" w:rsidP="00664DDB">
      <w:pPr>
        <w:autoSpaceDE w:val="0"/>
        <w:autoSpaceDN w:val="0"/>
        <w:adjustRightInd w:val="0"/>
        <w:ind w:firstLine="709"/>
        <w:jc w:val="both"/>
      </w:pPr>
      <w: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664DDB" w:rsidRDefault="00664DDB" w:rsidP="00664DDB">
      <w:pPr>
        <w:autoSpaceDE w:val="0"/>
        <w:autoSpaceDN w:val="0"/>
        <w:adjustRightInd w:val="0"/>
        <w:ind w:firstLine="709"/>
        <w:jc w:val="both"/>
      </w:pPr>
      <w: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664DDB" w:rsidRDefault="00664DDB" w:rsidP="00664DDB">
      <w:pPr>
        <w:autoSpaceDE w:val="0"/>
        <w:autoSpaceDN w:val="0"/>
        <w:adjustRightInd w:val="0"/>
        <w:ind w:firstLine="709"/>
        <w:jc w:val="both"/>
        <w:rPr>
          <w:spacing w:val="-4"/>
        </w:rPr>
      </w:pPr>
      <w:bookmarkStart w:id="5" w:name="Par31"/>
      <w:bookmarkEnd w:id="5"/>
      <w:r>
        <w:t>2.11.</w:t>
      </w:r>
      <w:r>
        <w:rPr>
          <w:spacing w:val="-4"/>
        </w:rPr>
        <w:t>Непредставление Заявителем документов, указанных в пунктах 2.9 и 2.10 Административного регламента не является основанием для отказа Заявителю в предоставлении муниципальной услуги.</w:t>
      </w:r>
    </w:p>
    <w:p w:rsidR="00664DDB" w:rsidRDefault="00664DDB" w:rsidP="00664DDB">
      <w:pPr>
        <w:autoSpaceDE w:val="0"/>
        <w:autoSpaceDN w:val="0"/>
        <w:adjustRightInd w:val="0"/>
        <w:ind w:firstLine="709"/>
        <w:jc w:val="center"/>
        <w:rPr>
          <w:b/>
        </w:rPr>
      </w:pPr>
    </w:p>
    <w:p w:rsidR="00664DDB" w:rsidRDefault="00664DDB" w:rsidP="00664DDB">
      <w:pPr>
        <w:autoSpaceDE w:val="0"/>
        <w:autoSpaceDN w:val="0"/>
        <w:adjustRightInd w:val="0"/>
        <w:ind w:firstLine="709"/>
        <w:jc w:val="center"/>
        <w:rPr>
          <w:b/>
          <w:sz w:val="32"/>
        </w:rPr>
      </w:pPr>
      <w:r>
        <w:rPr>
          <w:b/>
        </w:rPr>
        <w:t>Указание на запрет требовать от заявителя</w:t>
      </w:r>
    </w:p>
    <w:p w:rsidR="00664DDB" w:rsidRDefault="00664DDB" w:rsidP="00664DDB">
      <w:pPr>
        <w:widowControl w:val="0"/>
        <w:tabs>
          <w:tab w:val="left" w:pos="567"/>
        </w:tabs>
        <w:ind w:firstLine="709"/>
        <w:contextualSpacing/>
        <w:jc w:val="both"/>
        <w:rPr>
          <w:sz w:val="28"/>
        </w:rPr>
      </w:pPr>
      <w:r>
        <w:t>2.13. При предоставлении муниципальной услуги запрещается требовать от заявителя:</w:t>
      </w:r>
    </w:p>
    <w:p w:rsidR="00664DDB" w:rsidRDefault="00664DDB" w:rsidP="00664DDB">
      <w:pPr>
        <w:widowControl w:val="0"/>
        <w:tabs>
          <w:tab w:val="left" w:pos="567"/>
        </w:tabs>
        <w:ind w:firstLine="709"/>
        <w:contextualSpacing/>
        <w:jc w:val="both"/>
      </w:pPr>
      <w:r>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64DDB" w:rsidRDefault="00664DDB" w:rsidP="00664DDB">
      <w:pPr>
        <w:widowControl w:val="0"/>
        <w:tabs>
          <w:tab w:val="left" w:pos="567"/>
        </w:tabs>
        <w:ind w:firstLine="709"/>
        <w:contextualSpacing/>
        <w:jc w:val="both"/>
      </w:pPr>
      <w:r>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664DDB" w:rsidRPr="000E46B7" w:rsidRDefault="00664DDB" w:rsidP="00664DDB">
      <w:pPr>
        <w:pStyle w:val="HTML"/>
        <w:ind w:firstLine="709"/>
        <w:jc w:val="both"/>
        <w:rPr>
          <w:rFonts w:ascii="Times New Roman" w:eastAsiaTheme="minorHAnsi" w:hAnsi="Times New Roman" w:cs="Times New Roman"/>
          <w:sz w:val="24"/>
          <w:szCs w:val="24"/>
          <w:lang w:eastAsia="en-US"/>
        </w:rPr>
      </w:pPr>
      <w:r w:rsidRPr="000E46B7">
        <w:rPr>
          <w:rFonts w:ascii="Times New Roman" w:eastAsiaTheme="minorHAnsi" w:hAnsi="Times New Roman" w:cs="Times New Roman"/>
          <w:sz w:val="24"/>
          <w:szCs w:val="24"/>
          <w:lang w:eastAsia="en-US"/>
        </w:rPr>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664DDB" w:rsidRPr="000E46B7" w:rsidRDefault="00664DDB" w:rsidP="00664DDB">
      <w:pPr>
        <w:pStyle w:val="HTML"/>
        <w:ind w:firstLine="709"/>
        <w:jc w:val="both"/>
        <w:rPr>
          <w:rFonts w:ascii="Times New Roman" w:eastAsiaTheme="minorHAnsi" w:hAnsi="Times New Roman" w:cs="Times New Roman"/>
          <w:sz w:val="24"/>
          <w:szCs w:val="24"/>
          <w:lang w:eastAsia="en-US"/>
        </w:rPr>
      </w:pPr>
      <w:r w:rsidRPr="000E46B7">
        <w:rPr>
          <w:rFonts w:ascii="Times New Roman" w:eastAsiaTheme="minorHAnsi"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64DDB" w:rsidRPr="000E46B7" w:rsidRDefault="00664DDB" w:rsidP="00664DDB">
      <w:pPr>
        <w:pStyle w:val="HTML"/>
        <w:ind w:firstLine="709"/>
        <w:jc w:val="both"/>
        <w:rPr>
          <w:rFonts w:ascii="Times New Roman" w:eastAsiaTheme="minorHAnsi" w:hAnsi="Times New Roman" w:cs="Times New Roman"/>
          <w:sz w:val="24"/>
          <w:szCs w:val="24"/>
          <w:lang w:eastAsia="en-US"/>
        </w:rPr>
      </w:pPr>
      <w:r w:rsidRPr="000E46B7">
        <w:rPr>
          <w:rFonts w:ascii="Times New Roman" w:eastAsiaTheme="minorHAnsi"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64DDB" w:rsidRPr="000E46B7" w:rsidRDefault="00664DDB" w:rsidP="00664DDB">
      <w:pPr>
        <w:pStyle w:val="HTML"/>
        <w:ind w:firstLine="709"/>
        <w:jc w:val="both"/>
        <w:rPr>
          <w:rFonts w:ascii="Times New Roman" w:eastAsiaTheme="minorHAnsi" w:hAnsi="Times New Roman" w:cs="Times New Roman"/>
          <w:sz w:val="24"/>
          <w:szCs w:val="24"/>
          <w:lang w:eastAsia="en-US"/>
        </w:rPr>
      </w:pPr>
      <w:r w:rsidRPr="000E46B7">
        <w:rPr>
          <w:rFonts w:ascii="Times New Roman" w:eastAsiaTheme="minorHAnsi"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64DDB" w:rsidRPr="000E46B7" w:rsidRDefault="00664DDB" w:rsidP="00664DDB">
      <w:pPr>
        <w:pStyle w:val="HTML"/>
        <w:ind w:firstLine="709"/>
        <w:jc w:val="both"/>
        <w:rPr>
          <w:rFonts w:ascii="Times New Roman" w:eastAsiaTheme="minorHAnsi" w:hAnsi="Times New Roman" w:cs="Times New Roman"/>
          <w:sz w:val="24"/>
          <w:szCs w:val="24"/>
          <w:lang w:eastAsia="en-US"/>
        </w:rPr>
      </w:pPr>
      <w:r w:rsidRPr="000E46B7">
        <w:rPr>
          <w:rFonts w:ascii="Times New Roman" w:eastAsiaTheme="minorHAnsi"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w:t>
      </w:r>
      <w:r w:rsidR="00FB68E1">
        <w:rPr>
          <w:rFonts w:ascii="Times New Roman" w:eastAsiaTheme="minorHAnsi" w:hAnsi="Times New Roman" w:cs="Times New Roman"/>
          <w:sz w:val="24"/>
          <w:szCs w:val="24"/>
          <w:lang w:eastAsia="en-US"/>
        </w:rPr>
        <w:t xml:space="preserve"> </w:t>
      </w:r>
      <w:r w:rsidRPr="000E46B7">
        <w:rPr>
          <w:rFonts w:ascii="Times New Roman" w:eastAsiaTheme="minorHAnsi" w:hAnsi="Times New Roman" w:cs="Times New Roman"/>
          <w:sz w:val="24"/>
          <w:szCs w:val="24"/>
          <w:lang w:eastAsia="en-US"/>
        </w:rPr>
        <w:t>работника организации, предусмотренной частью 1.1 статьи 16 Федерального закона № 210-ФЗ, при первоначальном отказе в приеме документов,</w:t>
      </w:r>
      <w:r w:rsidR="000E46B7">
        <w:rPr>
          <w:rFonts w:ascii="Times New Roman" w:eastAsiaTheme="minorHAnsi" w:hAnsi="Times New Roman" w:cs="Times New Roman"/>
          <w:sz w:val="24"/>
          <w:szCs w:val="24"/>
          <w:lang w:eastAsia="en-US"/>
        </w:rPr>
        <w:t xml:space="preserve"> </w:t>
      </w:r>
      <w:r w:rsidRPr="000E46B7">
        <w:rPr>
          <w:rFonts w:ascii="Times New Roman" w:eastAsiaTheme="minorHAnsi" w:hAnsi="Times New Roman" w:cs="Times New Roman"/>
          <w:sz w:val="24"/>
          <w:szCs w:val="24"/>
          <w:lang w:eastAsia="en-US"/>
        </w:rPr>
        <w:t>необходимых для предоставления муниципальной услуги,</w:t>
      </w:r>
      <w:r w:rsidR="00FB68E1">
        <w:rPr>
          <w:rFonts w:ascii="Times New Roman" w:eastAsiaTheme="minorHAnsi" w:hAnsi="Times New Roman" w:cs="Times New Roman"/>
          <w:sz w:val="24"/>
          <w:szCs w:val="24"/>
          <w:lang w:eastAsia="en-US"/>
        </w:rPr>
        <w:t xml:space="preserve"> </w:t>
      </w:r>
      <w:r w:rsidRPr="000E46B7">
        <w:rPr>
          <w:rFonts w:ascii="Times New Roman" w:eastAsiaTheme="minorHAnsi" w:hAnsi="Times New Roman" w:cs="Times New Roman"/>
          <w:sz w:val="24"/>
          <w:szCs w:val="24"/>
          <w:lang w:eastAsia="en-US"/>
        </w:rPr>
        <w:t>либо в предоставлении муниципальной услуги, о чем в</w:t>
      </w:r>
      <w:r w:rsidR="000E46B7">
        <w:rPr>
          <w:rFonts w:ascii="Times New Roman" w:eastAsiaTheme="minorHAnsi" w:hAnsi="Times New Roman" w:cs="Times New Roman"/>
          <w:sz w:val="24"/>
          <w:szCs w:val="24"/>
          <w:lang w:eastAsia="en-US"/>
        </w:rPr>
        <w:t xml:space="preserve"> </w:t>
      </w:r>
      <w:r w:rsidRPr="000E46B7">
        <w:rPr>
          <w:rFonts w:ascii="Times New Roman" w:eastAsiaTheme="minorHAnsi" w:hAnsi="Times New Roman" w:cs="Times New Roman"/>
          <w:sz w:val="24"/>
          <w:szCs w:val="24"/>
          <w:lang w:eastAsia="en-US"/>
        </w:rPr>
        <w:t>письменном виде за подписью руководителя Уполномоченного органа, руководителя многофункционального центра при первоначальном</w:t>
      </w:r>
      <w:r w:rsidR="00FB68E1">
        <w:rPr>
          <w:rFonts w:ascii="Times New Roman" w:eastAsiaTheme="minorHAnsi" w:hAnsi="Times New Roman" w:cs="Times New Roman"/>
          <w:sz w:val="24"/>
          <w:szCs w:val="24"/>
          <w:lang w:eastAsia="en-US"/>
        </w:rPr>
        <w:t xml:space="preserve"> </w:t>
      </w:r>
      <w:r w:rsidRPr="000E46B7">
        <w:rPr>
          <w:rFonts w:ascii="Times New Roman" w:eastAsiaTheme="minorHAnsi" w:hAnsi="Times New Roman" w:cs="Times New Roman"/>
          <w:sz w:val="24"/>
          <w:szCs w:val="24"/>
          <w:lang w:eastAsia="en-US"/>
        </w:rPr>
        <w:t xml:space="preserve">отказе в приеме документов, </w:t>
      </w:r>
      <w:r w:rsidRPr="000E46B7">
        <w:rPr>
          <w:rFonts w:ascii="Times New Roman" w:eastAsiaTheme="minorHAnsi" w:hAnsi="Times New Roman" w:cs="Times New Roman"/>
          <w:sz w:val="24"/>
          <w:szCs w:val="24"/>
          <w:lang w:eastAsia="en-US"/>
        </w:rPr>
        <w:lastRenderedPageBreak/>
        <w:t>необходимых для предоставления</w:t>
      </w:r>
      <w:r w:rsidR="00FB68E1">
        <w:rPr>
          <w:rFonts w:ascii="Times New Roman" w:eastAsiaTheme="minorHAnsi" w:hAnsi="Times New Roman" w:cs="Times New Roman"/>
          <w:sz w:val="24"/>
          <w:szCs w:val="24"/>
          <w:lang w:eastAsia="en-US"/>
        </w:rPr>
        <w:t xml:space="preserve"> </w:t>
      </w:r>
      <w:r w:rsidRPr="000E46B7">
        <w:rPr>
          <w:rFonts w:ascii="Times New Roman" w:eastAsiaTheme="minorHAnsi" w:hAnsi="Times New Roman" w:cs="Times New Roman"/>
          <w:sz w:val="24"/>
          <w:szCs w:val="24"/>
          <w:lang w:eastAsia="en-US"/>
        </w:rPr>
        <w:t>муниципальной услуги, либо руководителя организации,</w:t>
      </w:r>
      <w:r w:rsidR="00FB68E1">
        <w:rPr>
          <w:rFonts w:ascii="Times New Roman" w:eastAsiaTheme="minorHAnsi" w:hAnsi="Times New Roman" w:cs="Times New Roman"/>
          <w:sz w:val="24"/>
          <w:szCs w:val="24"/>
          <w:lang w:eastAsia="en-US"/>
        </w:rPr>
        <w:t xml:space="preserve"> </w:t>
      </w:r>
      <w:r w:rsidRPr="000E46B7">
        <w:rPr>
          <w:rFonts w:ascii="Times New Roman" w:eastAsiaTheme="minorHAnsi" w:hAnsi="Times New Roman" w:cs="Times New Roman"/>
          <w:sz w:val="24"/>
          <w:szCs w:val="24"/>
          <w:lang w:eastAsia="en-US"/>
        </w:rPr>
        <w:t>предусмотренной частью 1.1 статьи 16 Федерального закона № 210-ФЗ, уведомляется заявитель, а также приносятся извинения за доставленные</w:t>
      </w:r>
      <w:r w:rsidR="00FB68E1">
        <w:rPr>
          <w:rFonts w:ascii="Times New Roman" w:eastAsiaTheme="minorHAnsi" w:hAnsi="Times New Roman" w:cs="Times New Roman"/>
          <w:sz w:val="24"/>
          <w:szCs w:val="24"/>
          <w:lang w:eastAsia="en-US"/>
        </w:rPr>
        <w:t xml:space="preserve"> </w:t>
      </w:r>
      <w:r w:rsidRPr="000E46B7">
        <w:rPr>
          <w:rFonts w:ascii="Times New Roman" w:eastAsiaTheme="minorHAnsi" w:hAnsi="Times New Roman" w:cs="Times New Roman"/>
          <w:sz w:val="24"/>
          <w:szCs w:val="24"/>
          <w:lang w:eastAsia="en-US"/>
        </w:rPr>
        <w:t>неудобства.</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Calibri"/>
          <w:sz w:val="28"/>
          <w:szCs w:val="28"/>
          <w:lang w:eastAsia="en-US"/>
        </w:rPr>
      </w:pPr>
      <w:r>
        <w:rPr>
          <w:rFonts w:eastAsia="Calibri"/>
        </w:rPr>
        <w:t>2.14. При предоставлении муниципальных услуг в электронной форме с использованием РПГУ запрещено:</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Calibri"/>
        </w:rPr>
      </w:pPr>
      <w:r>
        <w:rPr>
          <w:rFonts w:eastAsia="Calibri"/>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Calibri"/>
        </w:rPr>
      </w:pPr>
      <w:r>
        <w:rPr>
          <w:rFonts w:eastAsia="Calibri"/>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Calibri"/>
        </w:rPr>
      </w:pPr>
      <w:r>
        <w:rPr>
          <w:rFonts w:eastAsia="Calibri"/>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Calibri"/>
        </w:rPr>
      </w:pPr>
      <w:r>
        <w:rPr>
          <w:rFonts w:eastAsia="Calibri"/>
        </w:rPr>
        <w:t>требовать от заявителя предоставления документов, подтверждающих внесение заявителем платы за предоставление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Theme="minorHAnsi"/>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bCs/>
        </w:rPr>
      </w:pPr>
      <w:r>
        <w:rPr>
          <w:b/>
          <w:bCs/>
        </w:rPr>
        <w:t>Исчерпывающий перечень оснований для отказа в приеме документов, необходимых для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2.15. Основаниями для отказа в приеме к рассмотрению документов, необходимых для предоставления муниципальной услуги, является отсутствие документов, указанных в пункте 2.8.2 Административного регламента.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2.16 Заявление, поданное в форме электронного документа с использованием РПГУ, к рассмотрению не принимается, если: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не соответствуют данные владельца квалифицированного сертификата ключа проверки электронной подписи данным заявителя, указанным в заявлении о присвоении адреса объекту недвижимости, поданным в электронной форме с использованием РПГУ.</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bCs/>
        </w:rPr>
      </w:pPr>
      <w:r>
        <w:rPr>
          <w:b/>
          <w:bCs/>
        </w:rPr>
        <w:t>Исчерпывающий перечень оснований для приостановления или отказа в предоставлении муниципальной услуги</w:t>
      </w:r>
    </w:p>
    <w:p w:rsidR="00664DDB" w:rsidRDefault="00664DDB" w:rsidP="00664DDB">
      <w:pPr>
        <w:widowControl w:val="0"/>
        <w:tabs>
          <w:tab w:val="left" w:pos="567"/>
        </w:tabs>
        <w:ind w:firstLine="709"/>
        <w:contextualSpacing/>
        <w:jc w:val="both"/>
      </w:pPr>
      <w:r>
        <w:t>2.17.Основания для приостановления предоставления муниципальной услуги отсутствуют.</w:t>
      </w:r>
    </w:p>
    <w:p w:rsidR="00664DDB" w:rsidRDefault="00664DDB" w:rsidP="00664DDB">
      <w:pPr>
        <w:widowControl w:val="0"/>
        <w:tabs>
          <w:tab w:val="left" w:pos="567"/>
        </w:tabs>
        <w:ind w:firstLine="709"/>
        <w:contextualSpacing/>
        <w:jc w:val="both"/>
      </w:pPr>
      <w:r>
        <w:t>2.18. Основания для отказа в предоставлении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с заявлением о присвоении или аннулировании адреса объекту адресации обратилось лицо, не указанное в пунктах 1.2 и 1.3 настоящего Административного регламента;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lastRenderedPageBreak/>
        <w:t xml:space="preserve">отсутствуют случаи и условия для присвоения объекту адресации адреса или аннулирования его адреса, указанные в </w:t>
      </w:r>
      <w:hyperlink r:id="rId16" w:history="1">
        <w:r>
          <w:rPr>
            <w:rStyle w:val="a8"/>
          </w:rPr>
          <w:t xml:space="preserve">пунктах </w:t>
        </w:r>
      </w:hyperlink>
      <w:r>
        <w:t>1.1.1., 1.1.3.-1.1.7.Административного регламента.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bCs/>
        </w:rPr>
      </w:pPr>
      <w:r>
        <w:rPr>
          <w:b/>
          <w:bC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2.19.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w:t>
      </w:r>
      <w:r w:rsidR="00FB68E1">
        <w:t xml:space="preserve"> </w:t>
      </w:r>
      <w:r>
        <w:t>не предусмотрены.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b/>
          <w:bCs/>
        </w:rPr>
      </w:pPr>
      <w:r>
        <w:rPr>
          <w:b/>
          <w:bCs/>
        </w:rPr>
        <w:t>Порядок, размер и основания взимания государственной пошлины или иной платы, взимаемой за предоставление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2.20. За предоставление муниципальной услуги не взимается.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bCs/>
        </w:rPr>
      </w:pPr>
      <w:r>
        <w:rPr>
          <w:b/>
          <w:bC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2.21. Плата за предоставление услуг, которые являются необходимыми и обязательными для предоставления </w:t>
      </w:r>
      <w:r>
        <w:rPr>
          <w:bCs/>
        </w:rPr>
        <w:t>муниципальной</w:t>
      </w:r>
      <w:r>
        <w:t xml:space="preserve"> услуги, не взимается в связи с отсутствием таких услуг.</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bCs/>
        </w:rPr>
      </w:pPr>
      <w:r>
        <w:rPr>
          <w:b/>
          <w:bC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2.22.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Максимальный срок ожидания в очереди не превышает 15 минут.</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bCs/>
        </w:rPr>
      </w:pPr>
      <w:r>
        <w:rPr>
          <w:b/>
          <w:bCs/>
        </w:rPr>
        <w:t>Срок и порядок регистрации запроса заявителя о предоставлении муниципальной услуги, в том числе в электронной форме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2.23. Все заявления о присвоении адреса объекта недвижимости, в том числе поступившие в форме электронного документа с использованием РПГУ, либо поданные через многофункциональный центр, принятые к рассмотрению Администрацией, подлежат регистрации в течение одного рабочего дня.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Требования к помещениям, в которых предоставляется муниципальная услуга</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2.24.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664DDB" w:rsidRDefault="00664DDB" w:rsidP="00664DDB">
      <w:pPr>
        <w:widowControl w:val="0"/>
        <w:tabs>
          <w:tab w:val="left" w:pos="567"/>
        </w:tabs>
        <w:ind w:firstLine="709"/>
        <w:contextualSpacing/>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w:t>
      </w:r>
      <w:r>
        <w:lastRenderedPageBreak/>
        <w:t>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Центральный вход в здание Администрации должен быть оборудован информационной табличкой (вывеской), содержащей информацию:</w:t>
      </w:r>
    </w:p>
    <w:p w:rsidR="00664DDB" w:rsidRDefault="00664DDB" w:rsidP="00664DDB">
      <w:pPr>
        <w:widowControl w:val="0"/>
        <w:numPr>
          <w:ilvl w:val="0"/>
          <w:numId w:val="15"/>
        </w:numPr>
        <w:tabs>
          <w:tab w:val="left" w:pos="567"/>
          <w:tab w:val="left" w:pos="1134"/>
        </w:tabs>
        <w:ind w:left="0" w:firstLine="709"/>
        <w:contextualSpacing/>
        <w:jc w:val="both"/>
      </w:pPr>
      <w:r>
        <w:t>наименование;</w:t>
      </w:r>
    </w:p>
    <w:p w:rsidR="00664DDB" w:rsidRDefault="00664DDB" w:rsidP="00664DDB">
      <w:pPr>
        <w:widowControl w:val="0"/>
        <w:numPr>
          <w:ilvl w:val="0"/>
          <w:numId w:val="15"/>
        </w:numPr>
        <w:tabs>
          <w:tab w:val="left" w:pos="567"/>
          <w:tab w:val="left" w:pos="1134"/>
        </w:tabs>
        <w:ind w:left="0" w:firstLine="709"/>
        <w:contextualSpacing/>
        <w:jc w:val="both"/>
      </w:pPr>
      <w:r>
        <w:t>местонахождение и юридический адрес;</w:t>
      </w:r>
    </w:p>
    <w:p w:rsidR="00664DDB" w:rsidRDefault="00664DDB" w:rsidP="00664DDB">
      <w:pPr>
        <w:widowControl w:val="0"/>
        <w:numPr>
          <w:ilvl w:val="0"/>
          <w:numId w:val="15"/>
        </w:numPr>
        <w:tabs>
          <w:tab w:val="left" w:pos="567"/>
          <w:tab w:val="left" w:pos="1134"/>
        </w:tabs>
        <w:ind w:left="0" w:firstLine="709"/>
        <w:contextualSpacing/>
        <w:jc w:val="both"/>
      </w:pPr>
      <w:r>
        <w:t>режим работы;</w:t>
      </w:r>
    </w:p>
    <w:p w:rsidR="00664DDB" w:rsidRDefault="00664DDB" w:rsidP="00664DDB">
      <w:pPr>
        <w:widowControl w:val="0"/>
        <w:numPr>
          <w:ilvl w:val="0"/>
          <w:numId w:val="15"/>
        </w:numPr>
        <w:tabs>
          <w:tab w:val="left" w:pos="567"/>
          <w:tab w:val="left" w:pos="1134"/>
        </w:tabs>
        <w:ind w:left="0" w:firstLine="709"/>
        <w:contextualSpacing/>
        <w:jc w:val="both"/>
      </w:pPr>
      <w:r>
        <w:t>график приема;</w:t>
      </w:r>
    </w:p>
    <w:p w:rsidR="00664DDB" w:rsidRDefault="00664DDB" w:rsidP="00664DDB">
      <w:pPr>
        <w:widowControl w:val="0"/>
        <w:numPr>
          <w:ilvl w:val="0"/>
          <w:numId w:val="15"/>
        </w:numPr>
        <w:tabs>
          <w:tab w:val="left" w:pos="567"/>
          <w:tab w:val="left" w:pos="1134"/>
        </w:tabs>
        <w:ind w:left="0" w:firstLine="709"/>
        <w:contextualSpacing/>
        <w:jc w:val="both"/>
      </w:pPr>
      <w:r>
        <w:t>номера телефонов для справок.</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Помещения, в которых предоставляется муниципальная услуга, оснащаются:</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противопожарной системой и средствами пожаротушения;</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системой оповещения о возникновении чрезвычайной ситуации;</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средствами оказания первой медицинской помощи;</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туалетными комнатами для посетителей.</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Места для заполнения заявлений оборудуются стульями, столами (стойками), бланками заявлений, письменными принадлежностями.</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Места приема Заявителей оборудуются информационными табличками (вывесками) с указанием:</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номера кабинета и наименования отдела;</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фамилии, имени и отчества (последнее - при наличии), должности ответственного лица за прием документов;</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графика приема Заявителей.</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При предоставлении муниципальной услуги инвалидам обеспечиваются:</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возможность беспрепятственного доступа к объекту (зданию, помещению), в котором предоставляется муниципальная услуга;</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сопровождение инвалидов, имеющих стойкие расстройства функции зрения и самостоятельного передвижения;</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w:t>
      </w:r>
      <w:r>
        <w:lastRenderedPageBreak/>
        <w:t>выполненными рельефно-точечным шрифтом Брайля;</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допуск сурдопереводчика и тифлосурдопереводчика;</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допуск собаки-проводника на объекты (здания, помещения), в которых предоставляются услуги;</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оказание инвалидам помощи в преодолении барьеров, мешающих получению ими услуг наравне с другими лицами.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b/>
          <w:bCs/>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rPr>
      </w:pPr>
      <w:r>
        <w:rPr>
          <w:b/>
          <w:bC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2.25. Основными показателями доступности предоставления муниципальной услуги являются: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2.25.1.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2.25.2.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2.25.3.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РПГУ и портала адресной системы, либо через многофункциональный центр.</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2.25.4. Возможность получения заявителем уведомлений о предоставлении муниципальной услуги с помощью РПГУ.</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2.25.5.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2.26. Основными показателями качества предоставления муниципальной услуги являются: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2.26.1.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2.26.2. Минимально возможное количество взаимодействий гражданина с должностными лицами, участвующими в предоставлении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2.26.3. Отсутствие обоснованных жалоб на действия (бездействие) сотрудников и их некорректное (невнимательное) отношение к заявителям.</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2.26.4. Отсутствие нарушений установленных сроков в процессе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2.26.5.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rPr>
      </w:pPr>
      <w:r>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2.27. Прием документов и выдача результата предоставления муниципальной услуги могут быть осуществлены в многофункциональной центре.</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w:t>
      </w:r>
      <w:r>
        <w:lastRenderedPageBreak/>
        <w:t>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2.28. Предоставление муниципальной услуги по экстерриториальному принципу не осуществляется.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2.29.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39"/>
        <w:jc w:val="center"/>
        <w:rPr>
          <w:b/>
        </w:rPr>
      </w:pPr>
      <w:r>
        <w:rPr>
          <w:b/>
          <w:lang w:val="en-US"/>
        </w:rPr>
        <w:t>III</w:t>
      </w:r>
      <w:r>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outlineLvl w:val="0"/>
        <w:rPr>
          <w:b/>
          <w:bCs/>
        </w:rPr>
      </w:pPr>
      <w:r>
        <w:rPr>
          <w:b/>
          <w:bCs/>
        </w:rPr>
        <w:t>Исчерпывающий перечень административных процедур</w:t>
      </w:r>
    </w:p>
    <w:p w:rsidR="00664DDB" w:rsidRDefault="00664DDB" w:rsidP="00664DDB">
      <w:pPr>
        <w:widowControl w:val="0"/>
        <w:tabs>
          <w:tab w:val="left" w:pos="567"/>
        </w:tabs>
        <w:ind w:firstLine="709"/>
        <w:contextualSpacing/>
        <w:jc w:val="both"/>
      </w:pPr>
      <w:r>
        <w:t>3.1 Предоставление муниципальной услуги включает в себя следующие административные процедуры: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прием и регистрация заявления;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рассмотрение заявления с приложенными к нему документами,</w:t>
      </w:r>
      <w:r w:rsidR="005747E5">
        <w:t xml:space="preserve"> </w:t>
      </w:r>
      <w:r>
        <w:t>формирование и направление межведомственных запросов о представлении документов и информации;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принятие решения о присвоении объекту адресации адреса или аннулирование его адреса, внесение сведений в государственный адресный реестр;</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
        </w:rPr>
      </w:pPr>
      <w:r>
        <w:t>выдача результата предоставления муниципальной услуги заявителю.</w:t>
      </w:r>
    </w:p>
    <w:p w:rsidR="00664DDB" w:rsidRDefault="00664DDB" w:rsidP="00664DDB">
      <w:pPr>
        <w:widowControl w:val="0"/>
        <w:tabs>
          <w:tab w:val="left" w:pos="567"/>
        </w:tabs>
        <w:ind w:firstLine="709"/>
        <w:contextualSpacing/>
        <w:jc w:val="both"/>
        <w:rPr>
          <w:b/>
        </w:rPr>
      </w:pPr>
    </w:p>
    <w:p w:rsidR="00664DDB" w:rsidRDefault="00664DDB" w:rsidP="00664DDB">
      <w:pPr>
        <w:widowControl w:val="0"/>
        <w:tabs>
          <w:tab w:val="left" w:pos="567"/>
        </w:tabs>
        <w:ind w:firstLine="709"/>
        <w:contextualSpacing/>
        <w:jc w:val="center"/>
        <w:rPr>
          <w:b/>
        </w:rPr>
      </w:pPr>
      <w:r>
        <w:rPr>
          <w:b/>
        </w:rPr>
        <w:t>Прием и регистрация заявления и необходимых документов</w:t>
      </w:r>
    </w:p>
    <w:p w:rsidR="00664DDB" w:rsidRDefault="00664DDB" w:rsidP="00664DDB">
      <w:pPr>
        <w:widowControl w:val="0"/>
        <w:tabs>
          <w:tab w:val="left" w:pos="567"/>
        </w:tabs>
        <w:ind w:firstLine="709"/>
        <w:contextualSpacing/>
        <w:jc w:val="both"/>
      </w:pPr>
      <w:r>
        <w:t>3.2. Основанием для начала административной процедуры является поступление заявления в адрес Администрации.</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Calibri"/>
        </w:rPr>
      </w:pPr>
      <w:r>
        <w:rPr>
          <w:rFonts w:eastAsia="Calibri"/>
        </w:rPr>
        <w:t>Заявл</w:t>
      </w:r>
      <w:r w:rsidR="005747E5">
        <w:rPr>
          <w:rFonts w:eastAsia="Calibri"/>
        </w:rPr>
        <w:t xml:space="preserve">ение, поданное в Администрацию </w:t>
      </w:r>
      <w:r>
        <w:rPr>
          <w:rFonts w:eastAsia="Calibri"/>
        </w:rPr>
        <w:t>при личном обращении, проверяется ответственным специалистом на наличие оснований для отказа в приеме документов. При наличии, оснований, указанных в пункте 2.8.2. Административного регламента, ответственный специалист отказывает в приеме документов, с разъяснением причин отказа.</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Calibri"/>
        </w:rPr>
      </w:pPr>
      <w:r>
        <w:rPr>
          <w:rFonts w:eastAsia="Calibri"/>
        </w:rPr>
        <w:t>Заявление в течение одного рабочего дня с момента подачи регистрируется ответственным специалистом в журнале регистрации поступивших документов и/или в электронной базе данных по учету документов Администрации (далее – СЭД). Заявителю выдается расписка в получении документов с указанием их перечня и даты получения в соответствии с приложением № 2 к Административному регламенту.</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Theme="minorHAnsi"/>
        </w:rPr>
      </w:pPr>
      <w:r>
        <w:t>При поступлении заявления в адрес Администрации  по почте ответственный специалист в течение одного рабочего дня с момента поступления письма в Администрацию  вскрывает конверт и регистрирует заявление в журнале регистрации поступивших документов и/или в СЭД.</w:t>
      </w:r>
    </w:p>
    <w:p w:rsidR="00664DDB" w:rsidRDefault="00664DDB" w:rsidP="00664DDB">
      <w:pPr>
        <w:widowControl w:val="0"/>
        <w:tabs>
          <w:tab w:val="left" w:pos="567"/>
        </w:tabs>
        <w:ind w:firstLine="709"/>
        <w:contextualSpacing/>
        <w:jc w:val="both"/>
      </w:pPr>
      <w:r>
        <w:lastRenderedPageBreak/>
        <w:t>При подаче заявления о присвоении адреса объекту адресации  в форме электронного документа с использованием РПГУ считается день направления заявителю электронного сообщения о приеме заявления о присвоении адреса объекту адресации.</w:t>
      </w:r>
    </w:p>
    <w:p w:rsidR="00664DDB" w:rsidRDefault="00664DDB" w:rsidP="00664DDB">
      <w:pPr>
        <w:widowControl w:val="0"/>
        <w:tabs>
          <w:tab w:val="left" w:pos="567"/>
        </w:tabs>
        <w:ind w:firstLine="709"/>
        <w:contextualSpacing/>
        <w:jc w:val="both"/>
      </w:pPr>
      <w:r>
        <w:t>При обращении Заявителя в структурное подразделение РГАУ МФЦ прием документов, необходимых для предоставления услуги,  фиксируется  в автоматизированной информационной системе Единый центр услуг, о чем Заявителю выдается расписка с регистрационным номером. Должностное лицо Администрации  ответственное за прием и регистрацию документов, представленных Заявителем через РГАУ МФЦ, принимает документы от РГАУ МФЦ, регистрирует в течение одного рабочего дня с момента поступления в Администрацию в журнале регистрации поступивших документов и/или в СЭД.</w:t>
      </w:r>
    </w:p>
    <w:p w:rsidR="00664DDB" w:rsidRDefault="00664DDB" w:rsidP="00664DDB">
      <w:pPr>
        <w:widowControl w:val="0"/>
        <w:tabs>
          <w:tab w:val="left" w:pos="567"/>
        </w:tabs>
        <w:ind w:firstLine="709"/>
        <w:contextualSpacing/>
        <w:jc w:val="both"/>
      </w:pPr>
      <w:r>
        <w:t xml:space="preserve">Прошедшие регистрацию заявления в течение одного рабочего дня передаются ответственному исполнителю. </w:t>
      </w:r>
    </w:p>
    <w:p w:rsidR="00664DDB" w:rsidRDefault="00664DDB" w:rsidP="00664DDB">
      <w:pPr>
        <w:widowControl w:val="0"/>
        <w:tabs>
          <w:tab w:val="left" w:pos="567"/>
        </w:tabs>
        <w:ind w:firstLine="709"/>
        <w:contextualSpacing/>
        <w:jc w:val="both"/>
      </w:pPr>
      <w:r>
        <w:t>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уполномоченному специалисту. Срок выполнения административной процедуры – один день со дня поступления заявления.</w:t>
      </w:r>
    </w:p>
    <w:p w:rsidR="00664DDB" w:rsidRDefault="00664DDB" w:rsidP="00664DDB">
      <w:pPr>
        <w:widowControl w:val="0"/>
        <w:tabs>
          <w:tab w:val="left" w:pos="567"/>
        </w:tabs>
        <w:ind w:firstLine="709"/>
        <w:contextualSpacing/>
        <w:jc w:val="both"/>
        <w:rPr>
          <w:b/>
        </w:rPr>
      </w:pPr>
    </w:p>
    <w:p w:rsidR="00664DDB" w:rsidRDefault="00664DDB" w:rsidP="00664DDB">
      <w:pPr>
        <w:widowControl w:val="0"/>
        <w:tabs>
          <w:tab w:val="left" w:pos="567"/>
        </w:tabs>
        <w:ind w:firstLine="709"/>
        <w:contextualSpacing/>
        <w:jc w:val="center"/>
        <w:rPr>
          <w:b/>
        </w:rPr>
      </w:pPr>
      <w:r>
        <w:rPr>
          <w:b/>
        </w:rPr>
        <w:t>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p w:rsidR="00664DDB" w:rsidRDefault="00664DDB" w:rsidP="00664DDB">
      <w:pPr>
        <w:widowControl w:val="0"/>
        <w:tabs>
          <w:tab w:val="left" w:pos="567"/>
        </w:tabs>
        <w:contextualSpacing/>
        <w:jc w:val="center"/>
        <w:rPr>
          <w:b/>
        </w:rPr>
      </w:pPr>
    </w:p>
    <w:p w:rsidR="00664DDB" w:rsidRDefault="00664DDB" w:rsidP="00664DDB">
      <w:pPr>
        <w:widowControl w:val="0"/>
        <w:tabs>
          <w:tab w:val="left" w:pos="567"/>
        </w:tabs>
        <w:ind w:firstLine="709"/>
        <w:contextualSpacing/>
        <w:jc w:val="both"/>
      </w:pPr>
      <w:r>
        <w:t>3.3. Основанием для начала административной процедуры является получение зарегистрированного заявления и представленных документов уполномоченным специалистом.</w:t>
      </w:r>
    </w:p>
    <w:p w:rsidR="00664DDB" w:rsidRDefault="00664DDB" w:rsidP="00664DDB">
      <w:pPr>
        <w:widowControl w:val="0"/>
        <w:tabs>
          <w:tab w:val="left" w:pos="567"/>
        </w:tabs>
        <w:ind w:firstLine="709"/>
        <w:contextualSpacing/>
        <w:jc w:val="both"/>
      </w:pPr>
      <w:r>
        <w:t>Специалист Администрации  проверяет заявление и прилагаемые к нему документы на соответствие требованиям, предусмотренные пунктами 2.8.1-2.8.6 настоящего Административного регламента, и наличие либо отсутствие оснований для отказа в предоставлении услуги, предусмотренных пунктом 2.18 настоящего Административного регламента.</w:t>
      </w:r>
    </w:p>
    <w:p w:rsidR="00664DDB" w:rsidRDefault="00664DDB" w:rsidP="00664DDB">
      <w:pPr>
        <w:widowControl w:val="0"/>
        <w:tabs>
          <w:tab w:val="left" w:pos="567"/>
        </w:tabs>
        <w:ind w:firstLine="709"/>
        <w:contextualSpacing/>
        <w:jc w:val="both"/>
      </w:pPr>
      <w:r>
        <w:t>В случае отсутствия оснований для отказа в предоставлении услуги и, если Заявителем по собственной инициативе не представлены документы, указанные в пункте 2.9  Административного регламента, ответственный исполнитель готовит и направляет межведомственные запросы в порядке, указанном в пункте 3.4 Административного регламента.</w:t>
      </w:r>
    </w:p>
    <w:p w:rsidR="00664DDB" w:rsidRDefault="00664DDB" w:rsidP="00664DDB">
      <w:pPr>
        <w:widowControl w:val="0"/>
        <w:tabs>
          <w:tab w:val="left" w:pos="567"/>
        </w:tabs>
        <w:ind w:firstLine="709"/>
        <w:contextualSpacing/>
        <w:jc w:val="both"/>
      </w:pPr>
      <w:r>
        <w:t>При наличии оснований для отказа в предоставлении муниципальной услуги предусмотренных пунктом 2.18 Административного регламента – подготовка решения об отказе в присвоении объекту адресации адреса или аннулировании его адреса.</w:t>
      </w:r>
    </w:p>
    <w:p w:rsidR="00664DDB" w:rsidRDefault="00664DDB" w:rsidP="00664DDB">
      <w:pPr>
        <w:widowControl w:val="0"/>
        <w:tabs>
          <w:tab w:val="left" w:pos="567"/>
        </w:tabs>
        <w:ind w:firstLine="709"/>
        <w:contextualSpacing/>
        <w:jc w:val="both"/>
      </w:pPr>
      <w:r>
        <w:t>3.4. В случае если Заявителем по собственной инициативе не представлены документы, указанные в пунктах 2.9-2.10 Административного регламента, ответственный исполнитель осуществляет формирование и направление межведомственных запросов.</w:t>
      </w:r>
    </w:p>
    <w:p w:rsidR="00664DDB" w:rsidRDefault="00664DDB" w:rsidP="00664DDB">
      <w:pPr>
        <w:widowControl w:val="0"/>
        <w:tabs>
          <w:tab w:val="left" w:pos="567"/>
        </w:tabs>
        <w:ind w:firstLine="709"/>
        <w:contextualSpacing/>
        <w:jc w:val="both"/>
      </w:pPr>
      <w:r>
        <w:t>Межведомственный запрос направляется в виде электронного документа по каналам системы межведомственного электронного взаимодействия (далее -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664DDB" w:rsidRDefault="00664DDB" w:rsidP="00664DDB">
      <w:pPr>
        <w:widowControl w:val="0"/>
        <w:tabs>
          <w:tab w:val="left" w:pos="567"/>
        </w:tabs>
        <w:ind w:firstLine="709"/>
        <w:contextualSpacing/>
        <w:jc w:val="both"/>
      </w:pPr>
      <w: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664DDB" w:rsidRDefault="00664DDB" w:rsidP="00664DDB">
      <w:pPr>
        <w:widowControl w:val="0"/>
        <w:tabs>
          <w:tab w:val="left" w:pos="567"/>
        </w:tabs>
        <w:ind w:firstLine="709"/>
        <w:jc w:val="both"/>
      </w:pPr>
      <w:r>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664DDB" w:rsidRDefault="00664DDB" w:rsidP="00664DDB">
      <w:pPr>
        <w:widowControl w:val="0"/>
        <w:tabs>
          <w:tab w:val="left" w:pos="567"/>
        </w:tabs>
        <w:ind w:firstLine="709"/>
        <w:contextualSpacing/>
        <w:jc w:val="both"/>
      </w:pPr>
      <w:r>
        <w:t>Максимальный срок выполнения административной процедуры не превышает5 дней.</w:t>
      </w:r>
    </w:p>
    <w:p w:rsidR="00664DDB" w:rsidRDefault="00664DDB" w:rsidP="00664DDB">
      <w:pPr>
        <w:widowControl w:val="0"/>
        <w:tabs>
          <w:tab w:val="left" w:pos="567"/>
        </w:tabs>
        <w:ind w:firstLine="709"/>
        <w:contextualSpacing/>
        <w:jc w:val="both"/>
      </w:pPr>
    </w:p>
    <w:p w:rsidR="00664DDB" w:rsidRDefault="00664DDB" w:rsidP="00664DDB">
      <w:pPr>
        <w:widowControl w:val="0"/>
        <w:tabs>
          <w:tab w:val="left" w:pos="567"/>
        </w:tabs>
        <w:contextualSpacing/>
        <w:jc w:val="center"/>
        <w:rPr>
          <w:b/>
        </w:rPr>
      </w:pPr>
      <w:r>
        <w:rPr>
          <w:b/>
        </w:rPr>
        <w:lastRenderedPageBreak/>
        <w:t>Принятие решения о  присвоении и аннулировании адреса объекту адресации либо об отказе в предоставлении муниципальной услуги.</w:t>
      </w:r>
    </w:p>
    <w:p w:rsidR="00664DDB" w:rsidRDefault="00664DDB" w:rsidP="00664DDB">
      <w:pPr>
        <w:widowControl w:val="0"/>
        <w:tabs>
          <w:tab w:val="left" w:pos="567"/>
        </w:tabs>
        <w:ind w:firstLine="709"/>
        <w:contextualSpacing/>
        <w:jc w:val="both"/>
      </w:pPr>
      <w:r>
        <w:t>3.5. Основанием для начала административной процедуры является сформированный комплект документов, необходимых для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Специалист Администрации  осуществляет проверку поступивших документов, по результатам которой принимается одно из следующих решений: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о присвоении объекту адресации адреса или аннулирование его адреса;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об отказе в присвоении объекту адресации адреса или аннулировании его адреса</w:t>
      </w:r>
      <w:r w:rsidR="005747E5">
        <w:t xml:space="preserve"> </w:t>
      </w:r>
      <w:r>
        <w:t>при наличии оснований, указанных в пункте 2.18 настоящего Административного регламента.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widowControl w:val="0"/>
        <w:tabs>
          <w:tab w:val="left" w:pos="567"/>
        </w:tabs>
        <w:ind w:firstLine="709"/>
        <w:contextualSpacing/>
        <w:jc w:val="both"/>
      </w:pPr>
      <w:r>
        <w:t>Специалист Администрации :</w:t>
      </w:r>
    </w:p>
    <w:p w:rsidR="00664DDB" w:rsidRDefault="00664DDB" w:rsidP="00664DDB">
      <w:pPr>
        <w:widowControl w:val="0"/>
        <w:tabs>
          <w:tab w:val="left" w:pos="567"/>
        </w:tabs>
        <w:ind w:firstLine="709"/>
        <w:contextualSpacing/>
        <w:jc w:val="both"/>
      </w:pPr>
      <w:r>
        <w:t xml:space="preserve"> готовит проект постановления</w:t>
      </w:r>
      <w:r w:rsidR="005747E5">
        <w:t xml:space="preserve"> </w:t>
      </w:r>
      <w:r>
        <w:t>Администрации о присвоении объекту адресации адреса или аннулирование его адреса</w:t>
      </w:r>
      <w:r w:rsidR="005747E5">
        <w:t xml:space="preserve"> </w:t>
      </w:r>
      <w:r>
        <w:t>либо проект решения об отказе в присвоении объекту адресации адреса или аннулировании его адреса.</w:t>
      </w:r>
      <w:r w:rsidR="005747E5">
        <w:t xml:space="preserve"> </w:t>
      </w:r>
      <w:r>
        <w:t>Решение об отказе в присвоении объекту адресации адреса или аннулировании его адреса оформляется согласно приложению № 4 по форме, утвержденной  приказом Министерства финансов Российской Федерации от 11 декабря 2014 года № 146н;</w:t>
      </w:r>
    </w:p>
    <w:p w:rsidR="00664DDB" w:rsidRDefault="00664DDB" w:rsidP="00664DDB">
      <w:pPr>
        <w:widowControl w:val="0"/>
        <w:tabs>
          <w:tab w:val="left" w:pos="567"/>
        </w:tabs>
        <w:ind w:firstLine="709"/>
        <w:contextualSpacing/>
        <w:jc w:val="both"/>
      </w:pPr>
      <w:r>
        <w:t>согласовывает и подписывает проект постановления Администрации о присвоении объекту адресации адреса или аннулирование его адреса либо проект решения об отказе в присвоении объекту адресации адреса или аннулировании его адреса;</w:t>
      </w:r>
    </w:p>
    <w:p w:rsidR="00664DDB" w:rsidRDefault="00664DDB" w:rsidP="00664DDB">
      <w:pPr>
        <w:widowControl w:val="0"/>
        <w:tabs>
          <w:tab w:val="left" w:pos="567"/>
        </w:tabs>
        <w:ind w:firstLine="709"/>
        <w:contextualSpacing/>
        <w:jc w:val="both"/>
      </w:pPr>
      <w:r>
        <w:t>передает подписанное постановление</w:t>
      </w:r>
      <w:r w:rsidR="005747E5">
        <w:t xml:space="preserve"> </w:t>
      </w:r>
      <w:r>
        <w:t>Администрации о присвоении объекту адресации адреса или аннулирование его адреса либо решение об отказе в присвоении объекту адресации адреса или аннулировании его адреса на регистрацию;</w:t>
      </w:r>
    </w:p>
    <w:p w:rsidR="00664DDB" w:rsidRDefault="00664DDB" w:rsidP="00664DDB">
      <w:pPr>
        <w:widowControl w:val="0"/>
        <w:tabs>
          <w:tab w:val="left" w:pos="567"/>
        </w:tabs>
        <w:ind w:firstLine="709"/>
        <w:contextualSpacing/>
        <w:jc w:val="both"/>
      </w:pPr>
      <w:r>
        <w:t>обеспечивает внесение постановления Администрации  о присвоении объекту адресации адреса или аннулировании его адреса в государственный адресный реестр</w:t>
      </w:r>
      <w:r w:rsidR="005747E5">
        <w:t xml:space="preserve"> </w:t>
      </w:r>
      <w:r>
        <w:t>в течение 3 рабочих дней со дня его принятия.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widowControl w:val="0"/>
        <w:tabs>
          <w:tab w:val="left" w:pos="567"/>
        </w:tabs>
        <w:ind w:firstLine="709"/>
        <w:contextualSpacing/>
        <w:jc w:val="both"/>
      </w:pPr>
      <w:r>
        <w:t>Результатом выполнения административной процедуры является 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p w:rsidR="00664DDB" w:rsidRDefault="00664DDB" w:rsidP="00664DDB">
      <w:pPr>
        <w:widowControl w:val="0"/>
        <w:tabs>
          <w:tab w:val="left" w:pos="567"/>
        </w:tabs>
        <w:ind w:firstLine="709"/>
        <w:contextualSpacing/>
        <w:jc w:val="both"/>
      </w:pPr>
      <w:r>
        <w:t>Максимальный срок выполнения административной процедуры – два дня.</w:t>
      </w:r>
    </w:p>
    <w:p w:rsidR="00664DDB" w:rsidRDefault="00664DDB" w:rsidP="00664DDB">
      <w:pPr>
        <w:widowControl w:val="0"/>
        <w:tabs>
          <w:tab w:val="left" w:pos="567"/>
        </w:tabs>
        <w:ind w:firstLine="709"/>
        <w:contextualSpacing/>
        <w:jc w:val="both"/>
      </w:pPr>
    </w:p>
    <w:p w:rsidR="00664DDB" w:rsidRDefault="00664DDB" w:rsidP="00664DDB">
      <w:pPr>
        <w:widowControl w:val="0"/>
        <w:tabs>
          <w:tab w:val="left" w:pos="567"/>
        </w:tabs>
        <w:contextualSpacing/>
        <w:jc w:val="center"/>
        <w:rPr>
          <w:b/>
        </w:rPr>
      </w:pPr>
      <w:r>
        <w:rPr>
          <w:b/>
        </w:rPr>
        <w:t>Направление (выдача) гражданину  постановления о присвоении и аннулировании адреса объекту адресации либо мотивированного решения об отказе в предоставлении муниципальной услуги</w:t>
      </w:r>
    </w:p>
    <w:p w:rsidR="00664DDB" w:rsidRDefault="00664DDB" w:rsidP="00664DDB">
      <w:pPr>
        <w:widowControl w:val="0"/>
        <w:tabs>
          <w:tab w:val="left" w:pos="567"/>
        </w:tabs>
        <w:ind w:firstLine="709"/>
        <w:contextualSpacing/>
        <w:jc w:val="both"/>
      </w:pPr>
      <w:r>
        <w:t>3.6 Основанием для начала административной процедуры является 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p w:rsidR="00664DDB" w:rsidRDefault="00664DDB" w:rsidP="00664DDB">
      <w:pPr>
        <w:widowControl w:val="0"/>
        <w:tabs>
          <w:tab w:val="left" w:pos="567"/>
        </w:tabs>
        <w:ind w:firstLine="709"/>
        <w:contextualSpacing/>
        <w:jc w:val="both"/>
      </w:pPr>
      <w:r>
        <w:t>Согласованное, подписанное и зарегистрированное постановление либо решение об отказе в предоставлении муниципальной услуги направляется (выдается) Заявителю, в том числе: при личном обращении, почтовой связью сопроводительным письмом по адресу, указанному в его заявлении, на адрес электронной почты, указанный в заявлении.</w:t>
      </w:r>
    </w:p>
    <w:p w:rsidR="00664DDB" w:rsidRDefault="00664DDB" w:rsidP="00664DDB">
      <w:pPr>
        <w:widowControl w:val="0"/>
        <w:tabs>
          <w:tab w:val="left" w:pos="567"/>
        </w:tabs>
        <w:ind w:firstLine="709"/>
        <w:contextualSpacing/>
        <w:jc w:val="both"/>
      </w:pPr>
      <w:r>
        <w:t>В случае обращения за предоставлением муниципальной услуги через РГАУ МФЦ и Заявителем выбран способ получения документов по результатам предоставления услуги на бумажном носителе в РГАУ МФЦ результаты предоставления муниципальной услуги направляются в РГАУ МФЦ для вручения Заявителю.</w:t>
      </w:r>
    </w:p>
    <w:p w:rsidR="00664DDB" w:rsidRDefault="00664DDB" w:rsidP="00664DDB">
      <w:pPr>
        <w:widowControl w:val="0"/>
        <w:tabs>
          <w:tab w:val="left" w:pos="567"/>
        </w:tabs>
        <w:ind w:firstLine="709"/>
        <w:contextualSpacing/>
        <w:jc w:val="both"/>
      </w:pPr>
      <w:r>
        <w:t>Результатом выполнения административной процедуры является направление (выдача) Заявителю  Постановления о присвоении, изменении, аннулировании адреса объекту адресации либо мотивированного решения об отказе в предоставлении услуги.</w:t>
      </w:r>
    </w:p>
    <w:p w:rsidR="00664DDB" w:rsidRDefault="00664DDB" w:rsidP="00664DDB">
      <w:pPr>
        <w:widowControl w:val="0"/>
        <w:tabs>
          <w:tab w:val="left" w:pos="567"/>
        </w:tabs>
        <w:ind w:firstLine="709"/>
        <w:contextualSpacing/>
        <w:jc w:val="both"/>
      </w:pPr>
      <w:r>
        <w:t>Максимальный срок выполнения административной процедуры – один день.</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
        </w:rPr>
      </w:pPr>
      <w:r>
        <w:rPr>
          <w:rFonts w:eastAsia="Calibri"/>
        </w:rPr>
        <w:t xml:space="preserve">Способом фиксации результата выполнения административной процедуры по предоставлению Заявителю результата предоставления муниципальной услуги является </w:t>
      </w:r>
      <w:r>
        <w:rPr>
          <w:rFonts w:eastAsia="Calibri"/>
        </w:rPr>
        <w:lastRenderedPageBreak/>
        <w:t xml:space="preserve">внесение сведений о направлении решения </w:t>
      </w:r>
      <w:r>
        <w:t>о присвоении, изменении, аннулировании адреса объекту недвижимости либо мотивированного решения об отказе в предоставлении услуги</w:t>
      </w:r>
      <w:r>
        <w:rPr>
          <w:rFonts w:eastAsia="Calibri"/>
        </w:rPr>
        <w:t xml:space="preserve"> в журнал регистрации исходящей корреспонденции и (или) в СЭД.</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b/>
        </w:rPr>
      </w:pPr>
      <w:r>
        <w:rPr>
          <w:b/>
        </w:rPr>
        <w:t>Перечень административных процедур (действий) при предоставлении муниципальной услуги услуг в электронной форме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3.7. Особенности предоставления услуги в электронной форме.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3.7.1. При предоставлении муниципальной услуги в электронной форме Заявителю обеспечиваются: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получение информации о порядке и сроках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запись на прием в Администрацию , многофункциональный центр для подачи запроса о предоставлении муниципальной услуги (далее - запрос);</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формирование запроса;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прием и регистрация Администрацией  запроса и иных документов, необходимых для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получение результата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получение сведений о ходе выполнения запроса;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осуществление оценки качества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досудебное (внесудебное) обжалование решений и действий (бездействия) Администрации  либо действия (бездействие) должностных лиц Администрации , предоставляющего муниципальную услугу.</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3.7.2. Запись на прием в Администрацию  или многофункциональный центр для подачи запроса.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При организации записи на прием в Администрацию  или многофункциональный центр заявителю обеспечивается возможность:</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б) записи в любые свободные для приема дату и время в пределах установленного в Администрации   или многофункциональном центре графика приема заявителей.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3.7.3. Формирование запроса.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На РПГУ размещаются образцы заполнения электронной формы запроса.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Форматно-логическая проверка сформированного запроса осуществляется в порядке, определяемом Администрацией ,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При формировании запроса заявителю обеспечивается: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а) возможность копирования и сохранения запроса и иных документов, указанных в пунктах 2.9, 2.10  настоящего Административного регламента, необходимых для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w:t>
      </w:r>
      <w:r>
        <w:lastRenderedPageBreak/>
        <w:t>совместного запроса несколькими заявителями (описывается в случае необходимости дополнительно);</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 возможность печати на бумажном носителе копии электронной формы запроса;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РПГУ, в части, касающейся сведений, отсутствующих в единой системе идентификации и аутентификации;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е) возможность вернуться на любой из этапов заполнения электронной формы запроса без потери ранее введенной информации;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Сформированный и подписанный запрос и иные документы, необходимые для предоставления муниципальной услуги, направляются в Уполномоченный орган посредством РПГУ.</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Pr>
          <w:spacing w:val="-6"/>
        </w:rPr>
        <w:t xml:space="preserve">3.7.4Администрация </w:t>
      </w:r>
      <w:r>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664DDB" w:rsidRPr="005747E5" w:rsidRDefault="00664DDB" w:rsidP="00664DDB">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auto"/>
          <w:spacing w:val="-6"/>
        </w:rPr>
      </w:pPr>
      <w:r w:rsidRPr="005747E5">
        <w:rPr>
          <w:color w:val="auto"/>
        </w:rPr>
        <w:t xml:space="preserve">3.7.5. </w:t>
      </w:r>
      <w:r w:rsidRPr="005747E5">
        <w:rPr>
          <w:color w:val="auto"/>
          <w:spacing w:val="-6"/>
        </w:rPr>
        <w:t xml:space="preserve">Электронное заявление становится доступным для </w:t>
      </w:r>
      <w:r w:rsidRPr="005747E5">
        <w:rPr>
          <w:color w:val="auto"/>
        </w:rPr>
        <w:t>должностного лица Администрации , ответственного за прием и регистрацию заявления (далее – ответственный специалист)</w:t>
      </w:r>
      <w:r w:rsidRPr="005747E5">
        <w:rPr>
          <w:color w:val="auto"/>
          <w:spacing w:val="-6"/>
        </w:rPr>
        <w:t>, в СМЭВ.</w:t>
      </w:r>
    </w:p>
    <w:p w:rsidR="00664DDB" w:rsidRPr="005747E5" w:rsidRDefault="00664DDB" w:rsidP="00664DDB">
      <w:pPr>
        <w:pStyle w:val="format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rFonts w:eastAsia="Calibri"/>
          <w:lang w:eastAsia="en-US"/>
        </w:rPr>
      </w:pPr>
      <w:r w:rsidRPr="005747E5">
        <w:rPr>
          <w:rFonts w:eastAsia="Calibri"/>
          <w:lang w:eastAsia="en-US"/>
        </w:rPr>
        <w:t>Ответственный специалист:</w:t>
      </w:r>
    </w:p>
    <w:p w:rsidR="00664DDB" w:rsidRPr="005747E5" w:rsidRDefault="00664DDB" w:rsidP="00664DDB">
      <w:pPr>
        <w:pStyle w:val="format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5747E5">
        <w:t>проверяет наличие электронных заявлений, поступивших с РПГУ, с периодом не реже двух раз в день;</w:t>
      </w:r>
    </w:p>
    <w:p w:rsidR="00664DDB" w:rsidRPr="005747E5" w:rsidRDefault="00664DDB" w:rsidP="00664DDB">
      <w:pPr>
        <w:pStyle w:val="format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5747E5">
        <w:t>изучает поступившие заявления и приложенные образы документов (документы);</w:t>
      </w:r>
    </w:p>
    <w:p w:rsidR="00664DDB" w:rsidRPr="005747E5" w:rsidRDefault="00664DDB" w:rsidP="00664DDB">
      <w:pPr>
        <w:pStyle w:val="format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5747E5">
        <w:t>производит действия в соответствии с пунктом 3.7.8 настоящего Административного регламента.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rPr>
      </w:pPr>
      <w:r>
        <w:t>3.7.6. Заявителю в качестве результата предоставления муниципальной услуги обеспечивается по его выбору возможность получения: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а) электронного документа, подписанного уполномоченным должностным лицом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уполномоченного органа с использованием усиленной квалифицированной электронной подписи;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б) документа на бумажном носителе</w:t>
      </w:r>
      <w:r w:rsidR="005747E5">
        <w:t xml:space="preserve"> </w:t>
      </w:r>
      <w:r>
        <w:t>в многофункциональном центре.</w:t>
      </w:r>
    </w:p>
    <w:p w:rsidR="00664DDB" w:rsidRPr="005747E5" w:rsidRDefault="00664DDB" w:rsidP="00664DDB">
      <w:pPr>
        <w:pStyle w:val="format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pacing w:val="-6"/>
        </w:rPr>
      </w:pPr>
      <w:r w:rsidRPr="005747E5">
        <w:rPr>
          <w:rFonts w:eastAsiaTheme="minorHAnsi"/>
          <w:lang w:eastAsia="en-US"/>
        </w:rPr>
        <w:t xml:space="preserve">3.7.8. </w:t>
      </w:r>
      <w:r w:rsidRPr="005747E5">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5747E5">
        <w:rPr>
          <w:spacing w:val="-6"/>
        </w:rPr>
        <w:t>время.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rPr>
      </w:pPr>
      <w:r>
        <w:t>При предоставлении услуги в электронной форме заявителю направляется: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lastRenderedPageBreak/>
        <w:t>а) уведомление о записи на прием в Администрацию  или многофункциональный центр, содержащее сведения о дате, времени и месте приема;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3.7.9. Оценка качества предоставления услуги осуществляется в соответствии с </w:t>
      </w:r>
      <w:hyperlink r:id="rId17" w:history="1">
        <w:r>
          <w:rPr>
            <w:rStyle w:val="a8"/>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3.7.10.Заявителю обеспечивается возможность направления жалобы на решения, действия или бездействие Администрации , должностного лица Администрации  либо муниципального служащего в соответствии со </w:t>
      </w:r>
      <w:hyperlink r:id="rId18" w:history="1">
        <w:r>
          <w:rPr>
            <w:rStyle w:val="a8"/>
          </w:rPr>
          <w:t>статьей 11.2</w:t>
        </w:r>
      </w:hyperlink>
      <w:r>
        <w:t xml:space="preserve"> Федерального закона №210-ФЗ и в порядке, установленном </w:t>
      </w:r>
      <w:hyperlink r:id="rId19" w:history="1">
        <w:r>
          <w:rPr>
            <w:rStyle w:val="a8"/>
          </w:rPr>
          <w:t>постановлением</w:t>
        </w:r>
      </w:hyperlink>
      <w:r>
        <w:t xml:space="preserve"> Правительства Российской Федерации от 20 ноября 2012 года№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3.8. Многофункциональный центр осуществляет:</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прием запросов заявителей о предоставлении муниципальной услуги и иных документов, необходимых для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выдача заявителю результата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прием и передачу на рассмотрение в Администрацию  жалоб Заявителей;</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иные действия, предусмотренные Федеральным законом № 210-ФЗ.</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lastRenderedPageBreak/>
        <w:t>3.9. 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Pr>
          <w:rFonts w:ascii="Segoe UI" w:hAnsi="Segoe UI" w:cs="Segoe UI"/>
          <w:sz w:val="20"/>
          <w:szCs w:val="20"/>
        </w:rPr>
        <w:t> </w:t>
      </w:r>
    </w:p>
    <w:p w:rsidR="00664DDB" w:rsidRPr="005747E5" w:rsidRDefault="00664DDB" w:rsidP="00664DDB">
      <w:pPr>
        <w:pStyle w:val="format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5747E5">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664DDB" w:rsidRPr="005747E5" w:rsidRDefault="00664DDB" w:rsidP="00664DDB">
      <w:pPr>
        <w:pStyle w:val="format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5747E5">
        <w:t>По окончании приема документов работник структурного подразделения многофункционального центра</w:t>
      </w:r>
      <w:r w:rsidR="005747E5">
        <w:t xml:space="preserve"> </w:t>
      </w:r>
      <w:r w:rsidRPr="005747E5">
        <w:t>выдает Заявителю расписку в приеме документов.</w:t>
      </w:r>
    </w:p>
    <w:p w:rsidR="00664DDB" w:rsidRDefault="00664DDB" w:rsidP="00664DDB">
      <w:pPr>
        <w:tabs>
          <w:tab w:val="left" w:pos="1134"/>
        </w:tabs>
        <w:autoSpaceDE w:val="0"/>
        <w:autoSpaceDN w:val="0"/>
        <w:adjustRightInd w:val="0"/>
        <w:ind w:firstLine="709"/>
        <w:jc w:val="both"/>
        <w:rPr>
          <w:sz w:val="28"/>
          <w:szCs w:val="28"/>
        </w:rPr>
      </w:pPr>
      <w: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Администрацию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Pr>
          <w:bCs/>
        </w:rPr>
        <w:t xml:space="preserve">Порядок и сроки передачи </w:t>
      </w:r>
      <w:r>
        <w:t xml:space="preserve">многофункциональным центром </w:t>
      </w:r>
      <w:r>
        <w:rPr>
          <w:bCs/>
        </w:rPr>
        <w:t xml:space="preserve">принятых им заявлений и прилагаемых документов в форме документов на бумажном носителе в Администрацию  определяются соглашением о взаимодействии, заключенным между </w:t>
      </w:r>
      <w:r>
        <w:t xml:space="preserve">многофункциональным центром </w:t>
      </w:r>
      <w:r>
        <w:rPr>
          <w:bCs/>
        </w:rPr>
        <w:t xml:space="preserve">и Администрацией  в порядке, установленном </w:t>
      </w:r>
      <w:hyperlink r:id="rId20" w:history="1">
        <w:r>
          <w:rPr>
            <w:rStyle w:val="a8"/>
            <w:bCs/>
          </w:rPr>
          <w:t>Постановлением</w:t>
        </w:r>
      </w:hyperlink>
      <w:r>
        <w:rPr>
          <w:bCs/>
        </w:rPr>
        <w:t xml:space="preserve"> № 797.</w:t>
      </w:r>
    </w:p>
    <w:p w:rsidR="00664DDB" w:rsidRDefault="00664DDB" w:rsidP="00664DDB">
      <w:pPr>
        <w:widowControl w:val="0"/>
        <w:tabs>
          <w:tab w:val="left" w:pos="567"/>
        </w:tabs>
        <w:ind w:firstLine="709"/>
        <w:contextualSpacing/>
        <w:jc w:val="both"/>
      </w:pPr>
      <w: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t>Заявление, поступившее от многофункционального центра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Администрацией  таких документов в многофункциональный центр определяются соглашением о взаимодействии, заключенным ими в порядке, установленном </w:t>
      </w:r>
      <w:hyperlink r:id="rId21" w:history="1">
        <w:r>
          <w:rPr>
            <w:rStyle w:val="a8"/>
          </w:rPr>
          <w:t>Постановлением</w:t>
        </w:r>
      </w:hyperlink>
      <w:r>
        <w:t xml:space="preserve"> № 797.</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bCs/>
        </w:rPr>
      </w:pPr>
      <w:r>
        <w:rPr>
          <w:b/>
          <w:bCs/>
        </w:rPr>
        <w:t>Порядок исправления допущенных опечаток и ошибок в выданных в результате предоставления муниципальной услуги документах</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lastRenderedPageBreak/>
        <w:t>3.10.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5 к настоящему Административному регламенту.</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В заявлении об исправлении опечаток и ошибок  в обязательном порядке указываются: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 наименование Администрации , многофункционального центра, в который подается заявление об исправление опечаток;</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 вид, дата, номер выдачи (регистрации) документа, выданного в результате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5) для физических лиц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6) реквизиты документа (-ов), обосновывающих доводы заявителя о наличии опечатки, а также содержащих правильные сведения.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3.11. К заявлению должен быть приложен оригинал документа, выданного по результатам предоставления государственной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3.12. Заявление об исправлении опечаток и ошибок представляются следующими способами: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sym w:font="Symbol" w:char="002D"/>
      </w:r>
      <w:r>
        <w:t xml:space="preserve"> лично в Администрацию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sym w:font="Symbol" w:char="002D"/>
      </w:r>
      <w:r>
        <w:t xml:space="preserve"> почтовым отправлением;</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sym w:font="Symbol" w:char="002D"/>
      </w:r>
      <w:r>
        <w:t>путем заполнения формы запроса через «Личный кабинет» РПГУ;</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в многофункциональный центр.</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3.13. Основаниями для отказа в приеме заявления об исправлении опечаток и ошибок являются: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 представленные документы по составу и содержанию не соответствуют требованиям пунктов 3.10 и 3.11 Административного регламента;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 заявитель не является получателем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3.14. Отказ в приеме заявления об исправлении опечаток и ошибок по иным основаниям не допускается.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пунктом3.13 Административного регламента.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3.15. Основаниями для отказа в исправлении опечаток и ошибок являются: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отсутствие несоответствий между содержанием документа, выданного по результатам предоставления муниципальной услуги и содержанием документов,</w:t>
      </w:r>
      <w:r w:rsidR="005747E5">
        <w:t xml:space="preserve"> </w:t>
      </w:r>
      <w:r>
        <w:t>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документы, представленные заявителем в соответствии с пунктом 3.10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lastRenderedPageBreak/>
        <w:t>документов, указанных в подпункте 6 пункта 3.10 Административного регламента, недостаточно для начала процедуры</w:t>
      </w:r>
      <w:r w:rsidR="005747E5">
        <w:t xml:space="preserve"> </w:t>
      </w:r>
      <w:r>
        <w:t xml:space="preserve">исправлении опечаток и ошибок.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3.16. Отказ в исправлении опечаток и ошибок по иным основаниям не допускается.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3.15 Административного регламента.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3.17. Заявление об исправлении опечаток и ошибок регистрируется Администрацией (Уполномоченным органом), многофункциональным центром в течение одного рабочего дня с момента получения заявления об исправлении опечаток и ошибок и документов приложенных к нему.</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3.18. Заявление об исправлении</w:t>
      </w:r>
      <w:r w:rsidR="00FB68E1">
        <w:t xml:space="preserve"> </w:t>
      </w:r>
      <w:r>
        <w:t>опечаток и ошибок в течение пяти рабочих дней с момента регистрации в Администрации , многофункциональном центре</w:t>
      </w:r>
      <w:r w:rsidR="005747E5">
        <w:t xml:space="preserve"> </w:t>
      </w:r>
      <w:r>
        <w:t xml:space="preserve">такого заявления рассматривается Администрацией </w:t>
      </w:r>
      <w:r w:rsidR="005747E5">
        <w:t>,</w:t>
      </w:r>
      <w:r>
        <w:t xml:space="preserve"> многофункциональным центром на предмет соответствия требованиям, предусмотренным Административным регламентом.</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3.19. По результатам рассмотрения заявления об исправлении опечаток и ошибок Администрация , многофункциональный центр в срок предусмотренный пунктом 3.18Административного регламента: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1) в случае отсутствия оснований для отказа в исправлении опечаток и ошибок, предусмотренных пунктом 3.15 Административного регламента, принимает решение об исправлении опечаток и ошибок;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2)в случае наличия хотя бы одного из оснований для отказа в исправлении опечаток, предусмотренных пунктом 3.15Административного регламента, принимает решение об отсутствии необходимости исправления опечаток и ошибок.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3.20. В случае принятия решения об отсутствии необходимости исправления опечаток и ошибок Администрацией , многофункциональным центром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w:t>
      </w:r>
      <w:r w:rsidR="005747E5">
        <w:t xml:space="preserve"> </w:t>
      </w:r>
      <w:r>
        <w:t>заявления об исправлении опечаток в электронной форме через РПГУ.</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3.21.Исправление опечаток и ошибок осуществляется Уполномоченным органом в течение трех рабочих дней с момента принятия решения, предусмотренного подпунктом 1 пункта 3.19Административного Регламента.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Результатом исправления опечаток и ошибок является подготовленный в 2-х экземплярах документ о предоставлении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Один оригинальный экземпляр</w:t>
      </w:r>
      <w:r w:rsidR="005747E5">
        <w:t xml:space="preserve"> </w:t>
      </w:r>
      <w:r>
        <w:t>документа</w:t>
      </w:r>
      <w:r w:rsidR="005747E5">
        <w:t xml:space="preserve"> </w:t>
      </w:r>
      <w:r>
        <w:t>о предоставлении муниципальной услуги, содержащий</w:t>
      </w:r>
      <w:r w:rsidR="005747E5">
        <w:t xml:space="preserve"> </w:t>
      </w:r>
      <w:r>
        <w:t>опечатки и ошибки, подлежат уничтожению.</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Второй оригинальный экземпляр документа о предоставлении муниципальной услуги, содержащий опечатки и ошибки хранится в Администрации , многофункциональном центре.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Акт уничтожения документов, содержащих опечатки и ошибки, составляется в одном экземпляре</w:t>
      </w:r>
      <w:r w:rsidR="005747E5">
        <w:t xml:space="preserve"> </w:t>
      </w:r>
      <w:r>
        <w:t>и подшивается к документам, на основании которых была предоставлена муниципальная услуга.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3.22. При исправлении опечаток и ошибок не допускается: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sym w:font="Symbol" w:char="002D"/>
      </w:r>
      <w:r>
        <w:t>изменение содержания документов, являющихся результатом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sym w:font="Symbol" w:char="002D"/>
      </w:r>
      <w:r>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3.23. Документы, предусмотренные пунктом 3.20и абзацем вторым пункта 3.21Административного регламента, направляются заявителю по почте или вручаются лично в течение 1 рабочего дня с момента их подписания.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3.24. В случае внесения изменений в выданный по результатам предоставления муниципальной услуги документ, направленный на исправление ошибок, допущенных по </w:t>
      </w:r>
      <w:r>
        <w:lastRenderedPageBreak/>
        <w:t>вине Администрации  и (или) должностного лица, многофункционального центра и (или) работника многофункционального центра, плата с заявителя не взимается.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Pr>
          <w:b/>
          <w:lang w:val="en-US"/>
        </w:rPr>
        <w:t>IV</w:t>
      </w:r>
      <w:r>
        <w:rPr>
          <w:b/>
        </w:rPr>
        <w:t>. Формы контроля за исполнением административного регламента</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b/>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rPr>
      </w:pPr>
      <w:r>
        <w:rPr>
          <w:b/>
        </w:rPr>
        <w:t>Порядок осуществления текущего контроля за соблюдением</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и исполнением ответственными должностными лицами положений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регламента и иных нормативных правовых актов,</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устанавливающих требования к предоставлению муниципальной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услуги, а также принятием ими решений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 уполномоченными на осуществление контроля за предоставлением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Текущий контроль осуществляется путем проведения проверок:</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решений о предоставлении (об отказе в предоставлении)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выявления и устранения нарушений прав граждан;</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rPr>
      </w:pPr>
      <w:r>
        <w:rPr>
          <w:b/>
        </w:rPr>
        <w:t>Порядок и периодичность осуществления плановых и внеплановых</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проверок полноты и качества предоставления муниципальной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услуги, в том числе порядок и формы контроля за полнотой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и качеством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4.2. Контроль за полнотой и качеством предоставления муниципальной услуги включает в себя проведение плановых и внеплановых проверок.</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4.3. Плановые проверки осуществляются на основании годовых планов работы Администрации ,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соблюдение сроков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соблюдение положений настоящего Административного регламента;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правильность и обоснованность принятого решения об отказе в предоставлении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Основанием для проведения внеплановых проверок являются: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обращения граждан и юридических лиц на нарушения законодательства, в том числе на качество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4.4. Для проведения проверки создается комиссия, в состав которой включаются должностные лица и специалисты Администрации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Проверка осуществляется на основании приказа Администрации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 проводившими проверку. Проверяемые лица под роспись знакомятся со справкой.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rPr>
      </w:pPr>
      <w:r>
        <w:rPr>
          <w:b/>
        </w:rPr>
        <w:t>Ответственность должностных лиц за решения и действия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(бездействие), принимаемые (осуществляемые) ими в ходе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lastRenderedPageBreak/>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b/>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rPr>
      </w:pPr>
      <w:r>
        <w:rPr>
          <w:b/>
        </w:rPr>
        <w:t>Требования к порядку и формам контроля за предоставлением</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муниципальной услуги, в том числе со стороны граждан,</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их объединений и организаций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Граждане, их объединения и организации также имеют право:</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направлять замечания и предложения по улучшению доступности и качества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вносить предложения о мерах по устранению нарушений настоящего Административного регламента.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1"/>
        <w:rPr>
          <w:b/>
        </w:rPr>
      </w:pPr>
      <w:r>
        <w:rPr>
          <w:b/>
          <w:szCs w:val="22"/>
          <w:lang w:val="en-US"/>
        </w:rPr>
        <w:t>V</w:t>
      </w:r>
      <w:r>
        <w:rPr>
          <w:b/>
          <w:szCs w:val="22"/>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1"/>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rPr>
      </w:pPr>
      <w:r>
        <w:rPr>
          <w:b/>
        </w:rPr>
        <w:t xml:space="preserve">Информация для заявителя о его праве подать жалобу на решение и (или) действие (бездействие) </w:t>
      </w:r>
      <w:r>
        <w:rPr>
          <w:b/>
          <w:szCs w:val="22"/>
        </w:rPr>
        <w:t xml:space="preserve">органа, предоставляющего муниципальную услугу, </w:t>
      </w:r>
      <w:r>
        <w:rPr>
          <w:b/>
        </w:rPr>
        <w:t>и (или) его должностных лиц, муниципальных служащих, многофункционального центра и (или) его работников</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5.1. Заявитель имеет право на обжалование решения и (или) действий (бездействия) Администрации , должностных лиц Администрации , муниципальных служащих, </w:t>
      </w:r>
      <w:r>
        <w:rPr>
          <w:bCs/>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22" w:history="1">
        <w:r>
          <w:rPr>
            <w:rStyle w:val="a8"/>
            <w:bCs/>
          </w:rPr>
          <w:t>частью 1.1 статьи 16</w:t>
        </w:r>
      </w:hyperlink>
      <w:r>
        <w:rPr>
          <w:bCs/>
        </w:rPr>
        <w:t xml:space="preserve"> Федерального закона № 210-ФЗ (далее – привлекаемая организация), и их работников </w:t>
      </w:r>
      <w:r>
        <w:t>в досудебном (внесудебном) порядке (далее – жалоба).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b/>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rPr>
      </w:pPr>
      <w:r>
        <w:rPr>
          <w:b/>
        </w:rPr>
        <w:t>Предмет жалобы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5.2. Предметом досудебного (внесудебного) обжалования являются решения и действия (бездействие) Администрации , предоставляющего муниципальную услугу, а также 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23" w:history="1">
        <w:r>
          <w:rPr>
            <w:rStyle w:val="a8"/>
          </w:rPr>
          <w:t>статьями 11.1</w:t>
        </w:r>
      </w:hyperlink>
      <w:r>
        <w:t xml:space="preserve"> и </w:t>
      </w:r>
      <w:hyperlink r:id="rId24" w:history="1">
        <w:r>
          <w:rPr>
            <w:rStyle w:val="a8"/>
          </w:rPr>
          <w:t>11.2</w:t>
        </w:r>
      </w:hyperlink>
      <w:r>
        <w:t xml:space="preserve"> Федерального закона № 210-ФЗ, в том числе в следующих случаях:</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нарушение срока регистрации запроса о предоставлении муниципальной услуги, комплексного запроса, указанного в статье 15.1 </w:t>
      </w:r>
      <w:r>
        <w:rPr>
          <w:bCs/>
        </w:rPr>
        <w:t>Федерального закона № 210-ФЗ</w:t>
      </w:r>
      <w:r>
        <w:t>;</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lastRenderedPageBreak/>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5" w:history="1">
        <w:r>
          <w:rPr>
            <w:rStyle w:val="a8"/>
          </w:rPr>
          <w:t>частью 1.3 статьи 16</w:t>
        </w:r>
      </w:hyperlink>
      <w:r>
        <w:t xml:space="preserve"> Федерального закона № 210-ФЗ;</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6" w:history="1">
        <w:r>
          <w:rPr>
            <w:rStyle w:val="a8"/>
          </w:rPr>
          <w:t>частью 1.3 статьи 16</w:t>
        </w:r>
      </w:hyperlink>
      <w:r>
        <w:t xml:space="preserve"> Федерального закона № 210-ФЗ;</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851"/>
        <w:jc w:val="both"/>
      </w:pPr>
      <w: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отказ Администрации ,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7" w:history="1">
        <w:r>
          <w:rPr>
            <w:rStyle w:val="a8"/>
          </w:rPr>
          <w:t>частью 1.3 статьи 16</w:t>
        </w:r>
      </w:hyperlink>
      <w:r>
        <w:t xml:space="preserve"> Федерального закона № 210-ФЗ;</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нарушение срока или порядка выдачи документов по результатам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8" w:history="1">
        <w:r>
          <w:rPr>
            <w:rStyle w:val="a8"/>
          </w:rPr>
          <w:t>частью 1.3 статьи 16</w:t>
        </w:r>
      </w:hyperlink>
      <w:r>
        <w:t xml:space="preserve"> Федерального закона № 210-ФЗ;</w:t>
      </w:r>
    </w:p>
    <w:p w:rsidR="00664DDB" w:rsidRPr="005747E5" w:rsidRDefault="00664DDB" w:rsidP="00664DDB">
      <w:pPr>
        <w:pStyle w:val="HTML"/>
        <w:ind w:firstLine="709"/>
        <w:jc w:val="both"/>
        <w:rPr>
          <w:rFonts w:ascii="Times New Roman" w:eastAsiaTheme="minorHAnsi" w:hAnsi="Times New Roman" w:cs="Times New Roman"/>
          <w:sz w:val="24"/>
          <w:szCs w:val="24"/>
          <w:lang w:eastAsia="en-US"/>
        </w:rPr>
      </w:pPr>
      <w:r w:rsidRPr="005747E5">
        <w:rPr>
          <w:rFonts w:ascii="Times New Roman" w:eastAsiaTheme="minorHAnsi" w:hAnsi="Times New Roman" w:cs="Times New Roman"/>
          <w:sz w:val="24"/>
          <w:szCs w:val="24"/>
          <w:lang w:eastAsia="en-US"/>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w:t>
      </w:r>
      <w:r w:rsidRPr="005747E5">
        <w:rPr>
          <w:rFonts w:ascii="Times New Roman" w:eastAsiaTheme="minorHAnsi" w:hAnsi="Times New Roman" w:cs="Times New Roman"/>
          <w:sz w:val="24"/>
          <w:szCs w:val="24"/>
          <w:lang w:eastAsia="en-US"/>
        </w:rPr>
        <w:lastRenderedPageBreak/>
        <w:t>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664DDB" w:rsidRPr="005747E5"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Theme="minorHAnsi"/>
          <w:lang w:eastAsia="en-US"/>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Pr>
          <w:b/>
        </w:rPr>
        <w:t xml:space="preserve">Органы местного самоуправления, организации и </w:t>
      </w:r>
      <w:r>
        <w:rPr>
          <w:b/>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5.3. Жалоба на решения и действия (бездействие) Администрации , должностного лица Администрации , муниципального служащего подается руководителю Администрации, Уполномоченного органа.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bCs/>
        </w:rPr>
      </w:pPr>
      <w:r>
        <w:rPr>
          <w:bCs/>
        </w:rPr>
        <w:t>Жалобы на решения и действия (бездействие) работников привлекаемых организаций подаются руководителям этих организаций.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 Администрации ,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rPr>
      </w:pPr>
      <w:r>
        <w:rPr>
          <w:b/>
        </w:rPr>
        <w:t>Порядок подачи и рассмотрения жалобы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5.4. Жалоба подается в письменной форме на бумажном носителе, в том числе по почте, а также при личном приеме заявителя, или в электронном виде.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Жалоба должна содержать:</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Pr>
          <w:bCs/>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t>.</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а) оформленная в соответствии с </w:t>
      </w:r>
      <w:hyperlink r:id="rId29" w:history="1">
        <w:r>
          <w:rPr>
            <w:rStyle w:val="a8"/>
          </w:rPr>
          <w:t>законодательством</w:t>
        </w:r>
      </w:hyperlink>
      <w:r>
        <w:t xml:space="preserve"> Российской Федерации доверенность (для физических лиц);</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lastRenderedPageBreak/>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5.5. Прием жалоб в письменной форме осуществляется: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5.5.1. Администрацией (Уполномоченным органом)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Время приема жалоб должно совпадать со временем предоставления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Жалоба в письменной форме может быть также направлена по почте.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t>5.5.2. М</w:t>
      </w:r>
      <w:r>
        <w:rPr>
          <w:bCs/>
        </w:rPr>
        <w:t xml:space="preserve">ногофункциональным центром или привлекаемой организацией.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Pr>
          <w:bCs/>
        </w:rPr>
        <w:t>При поступлении жалобы на</w:t>
      </w:r>
      <w:r>
        <w:t xml:space="preserve"> решения и (или) действия (бездействия) Администрации , его должностного лица, муниципального служащего</w:t>
      </w:r>
      <w:r>
        <w:rPr>
          <w:bCs/>
        </w:rPr>
        <w:t xml:space="preserve"> многофункциональный центр или привлекаемая организация обеспечивают ее передачу в </w:t>
      </w:r>
      <w:r>
        <w:t xml:space="preserve">Администрацию </w:t>
      </w:r>
      <w:r>
        <w:rPr>
          <w:bCs/>
        </w:rPr>
        <w:t xml:space="preserve"> в порядке и сроки, которые установлены соглашением о взаимодействии между многофункциональным центром и </w:t>
      </w:r>
      <w:r>
        <w:t xml:space="preserve">Администрацией </w:t>
      </w:r>
      <w:r>
        <w:rPr>
          <w:bCs/>
        </w:rPr>
        <w:t>, предоставляющим муниципальную услугу, но не позднее следующего рабочего дня со дня поступления жалобы.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При этом срок рассмотрения жалобы исчисляется со дня регистрации жалобы в Администрации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5.6. В электронном виде жалоба может быть подана заявителем посредством:</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5.6.1. официального сайта Администрации </w:t>
      </w:r>
      <w:r w:rsidR="00860790" w:rsidRPr="00860790">
        <w:t xml:space="preserve">http://starojanb-bal.ru/ </w:t>
      </w:r>
      <w:r w:rsidR="00860790">
        <w:t xml:space="preserve"> </w:t>
      </w:r>
      <w:r>
        <w:t>в сети Интернет;</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rPr>
      </w:pPr>
      <w: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При подаче жалобы в электронном виде документы, указанные в </w:t>
      </w:r>
      <w:hyperlink r:id="rId30" w:anchor="Par33" w:history="1">
        <w:r>
          <w:rPr>
            <w:rStyle w:val="a8"/>
          </w:rPr>
          <w:t>пункте 5.4</w:t>
        </w:r>
      </w:hyperlink>
      <w: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pPr>
      <w:r>
        <w:t>В случае, если в компетенцию Администрации ,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b/>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142"/>
        <w:jc w:val="center"/>
        <w:outlineLvl w:val="0"/>
        <w:rPr>
          <w:b/>
        </w:rPr>
      </w:pPr>
      <w:r>
        <w:rPr>
          <w:b/>
        </w:rPr>
        <w:t>Сроки рассмотрения жалобы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5.7. Жалоба, поступившая в Администрацию ,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 случае обжалования отказа Администрации ,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rPr>
      </w:pPr>
      <w:r>
        <w:rPr>
          <w:b/>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lastRenderedPageBreak/>
        <w:t>5.8. Оснований для приостановления рассмотрения жалобы не имеется.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rPr>
      </w:pPr>
      <w:r>
        <w:rPr>
          <w:b/>
        </w:rPr>
        <w:t>Результат рассмотрения жалобы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5.9. По результатам рассмотрения жалобы должностным лицом Администрации ,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Calibri"/>
        </w:rPr>
      </w:pPr>
      <w:r>
        <w:t>в удовлетворении жалобы отказывается</w:t>
      </w:r>
      <w:r>
        <w:rPr>
          <w:rFonts w:eastAsia="Calibri"/>
        </w:rPr>
        <w:t>.</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rFonts w:eastAsiaTheme="minorHAnsi"/>
        </w:rPr>
      </w:pPr>
      <w:r>
        <w:t>При удовлетворении жалобы Администрация ,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pPr>
      <w:r>
        <w:t>Администрация ,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pPr>
      <w:r>
        <w:t>а) наличие вступившего в законную силу решения суда, арбитражного суда по жалобе о том же предмете и по тем же основаниям;</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pPr>
      <w:r>
        <w:t>б) подача жалобы лицом, полномочия которого не подтверждены в порядке, установленном законодательством Российской Федерации;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pPr>
      <w:r>
        <w:t>в) наличие решения по жалобе, принятого ранее в отношении того же Заявителя и по тому же предмету жалобы.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 случае, если в жалобе не указаны фамилия гражданина, направившего жалобу, или почтовый адрес, по которому должен быть направлен ответ, ответ на жалобу не дается.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Администрация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лицу, направившему жалобу, о недопустимости злоупотребления правом.</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 случае, если текст жалобы не поддается прочтению, ответ на обращение не дается, о чем в течение семи дней со дня регистрации жалобы сообщается лицу, направившему жалобу, если его фамилия и почтовый адрес поддаются прочтению.</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 случае, если текст жалобы не позволяет определить суть предложения, заявления или жалобы, ответ на жалобу не дается, о чем в течение семи дней со дня регистрации жалобы сообщается лицу, направившему обращение.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rPr>
      </w:pPr>
      <w:r>
        <w:rPr>
          <w:b/>
        </w:rPr>
        <w:t>Порядок информирования заявителя о результатах рассмотрения жалобы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5.10. Не позднее дня, следующего за днем принятия решения, указанного в </w:t>
      </w:r>
      <w:hyperlink r:id="rId31" w:anchor="Par60" w:history="1">
        <w:r>
          <w:rPr>
            <w:rStyle w:val="a8"/>
          </w:rPr>
          <w:t>пункте 5.9</w:t>
        </w:r>
      </w:hyperlink>
      <w: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5.11. В ответе по результатам рассмотрения жалобы указываются: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наименование Администрации ,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lastRenderedPageBreak/>
        <w:t>номер, дата, место принятия решения, включая сведения о должностном лице, решение или действие (бездействие) которого обжалуется;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фамилия, имя, отчество (последнее - при наличии) или наименование Заявителя;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основания для принятия решения по жалобе;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принятое по жалобе решение;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сведения о порядке обжалования принятого по жалобе решения.</w:t>
      </w:r>
    </w:p>
    <w:p w:rsidR="00664DDB" w:rsidRPr="00860790" w:rsidRDefault="00664DDB" w:rsidP="00664DDB">
      <w:pPr>
        <w:pStyle w:val="HTML"/>
        <w:ind w:firstLine="709"/>
        <w:jc w:val="both"/>
        <w:rPr>
          <w:rFonts w:ascii="Times New Roman" w:eastAsiaTheme="minorHAnsi" w:hAnsi="Times New Roman" w:cs="Times New Roman"/>
          <w:sz w:val="24"/>
          <w:szCs w:val="24"/>
          <w:lang w:eastAsia="en-US"/>
        </w:rPr>
      </w:pPr>
      <w:r w:rsidRPr="00860790">
        <w:rPr>
          <w:rFonts w:ascii="Times New Roman" w:eastAsiaTheme="minorHAnsi" w:hAnsi="Times New Roman" w:cs="Times New Roman"/>
          <w:sz w:val="24"/>
          <w:szCs w:val="24"/>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64DDB" w:rsidRPr="00860790" w:rsidRDefault="00664DDB" w:rsidP="00664DDB">
      <w:pPr>
        <w:pStyle w:val="HTML"/>
        <w:ind w:firstLine="709"/>
        <w:jc w:val="both"/>
        <w:rPr>
          <w:rFonts w:ascii="Times New Roman" w:eastAsiaTheme="minorHAnsi" w:hAnsi="Times New Roman" w:cs="Times New Roman"/>
          <w:sz w:val="24"/>
          <w:szCs w:val="24"/>
          <w:lang w:eastAsia="en-US"/>
        </w:rPr>
      </w:pPr>
      <w:r w:rsidRPr="00860790">
        <w:rPr>
          <w:rFonts w:ascii="Times New Roman" w:eastAsiaTheme="minorHAnsi" w:hAnsi="Times New Roman" w:cs="Times New Roman"/>
          <w:sz w:val="24"/>
          <w:szCs w:val="24"/>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Theme="minorHAnsi"/>
          <w:sz w:val="28"/>
          <w:szCs w:val="28"/>
          <w:lang w:eastAsia="en-US"/>
        </w:rPr>
      </w:pPr>
      <w:r>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w:t>
      </w:r>
      <w:r w:rsidR="00135A58">
        <w:t>,</w:t>
      </w:r>
      <w:r>
        <w:t xml:space="preserve">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32" w:anchor="Par21" w:history="1">
        <w:r>
          <w:rPr>
            <w:rStyle w:val="a8"/>
          </w:rPr>
          <w:t>пунктом 5.3</w:t>
        </w:r>
      </w:hyperlink>
      <w:r>
        <w:t xml:space="preserve"> настоящего Административного регламента, незамедлительно направляет имеющиеся материалы в органы прокуратуры.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3" w:history="1">
        <w:r>
          <w:rPr>
            <w:rStyle w:val="a8"/>
          </w:rPr>
          <w:t>законом</w:t>
        </w:r>
      </w:hyperlink>
      <w:r>
        <w:t xml:space="preserve"> № 59-ФЗ.</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rPr>
      </w:pPr>
      <w:r>
        <w:rPr>
          <w:b/>
        </w:rPr>
        <w:t>Порядок обжалования решения по жалобе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5.16 Заявители имеют право на обжалование неправомерных решений, действий (бездействия) должностных лиц в судебном порядке.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b/>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rPr>
      </w:pPr>
      <w:r>
        <w:rPr>
          <w:b/>
        </w:rPr>
        <w:t>Право Заявителя на получение информации и документов, необходимых для обоснования и рассмотрения жалобы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5.17. Заявитель имеет право на получение информации и документов для обоснования и рассмотрения жалобы.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Должностные </w:t>
      </w:r>
      <w:r w:rsidR="00135A58">
        <w:t>лица Администрации</w:t>
      </w:r>
      <w:r>
        <w:t>, многофункционального центра, учредителя многофункционального центра, привлекаемой организации обязаны: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обеспечить заявителя информацией, непосредственно затрагивающей права и законные интересы, если иное не предусмотрено законом;</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обеспечить объективное, всестороннее и своевременное рассмотрение жалобы;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4" w:anchor="Par76" w:history="1">
        <w:r>
          <w:rPr>
            <w:rStyle w:val="a8"/>
          </w:rPr>
          <w:t>пункте 5.18</w:t>
        </w:r>
      </w:hyperlink>
      <w:r>
        <w:t xml:space="preserve"> настоящего Административного регламента.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rPr>
      </w:pPr>
      <w:r>
        <w:rPr>
          <w:b/>
        </w:rPr>
        <w:t>Способы информирования Заявителей о порядке подачи и рассмотрения жалобы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5.18. Администрация , многофункциональный центр, привлекаемая организация обеспечивает:</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Pr>
          <w:bCs/>
        </w:rPr>
        <w:t>оснащение мест приема жалоб;</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Pr>
          <w:bCs/>
        </w:rPr>
        <w:t xml:space="preserve">информирование заявителей о порядке обжалования решений и действий (бездействия) органов, предоставляющих муниципальные услуги, их должностных лиц либо </w:t>
      </w:r>
      <w:r>
        <w:rPr>
          <w:bCs/>
        </w:rPr>
        <w:lastRenderedPageBreak/>
        <w:t>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Pr>
          <w:bCs/>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Pr>
          <w:bCs/>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widowControl w:val="0"/>
        <w:tabs>
          <w:tab w:val="left" w:pos="567"/>
        </w:tabs>
        <w:ind w:left="4962"/>
        <w:contextualSpacing/>
        <w:jc w:val="right"/>
      </w:pPr>
      <w:r>
        <w:t>Приложение № 1</w:t>
      </w:r>
    </w:p>
    <w:p w:rsidR="00664DDB" w:rsidRDefault="00664DDB" w:rsidP="00664DDB">
      <w:pPr>
        <w:widowControl w:val="0"/>
        <w:tabs>
          <w:tab w:val="left" w:pos="567"/>
        </w:tabs>
        <w:ind w:left="4962"/>
        <w:contextualSpacing/>
        <w:jc w:val="right"/>
      </w:pPr>
      <w:r>
        <w:t xml:space="preserve">к Административному регламенту </w:t>
      </w:r>
    </w:p>
    <w:p w:rsidR="00664DDB" w:rsidRDefault="00664DDB" w:rsidP="00664DDB">
      <w:pPr>
        <w:widowControl w:val="0"/>
        <w:tabs>
          <w:tab w:val="left" w:pos="567"/>
        </w:tabs>
        <w:ind w:left="4962"/>
        <w:contextualSpacing/>
        <w:jc w:val="right"/>
      </w:pPr>
      <w:r>
        <w:t xml:space="preserve">предоставления муниципальной услуги </w:t>
      </w:r>
    </w:p>
    <w:p w:rsidR="00664DDB" w:rsidRDefault="00664DDB" w:rsidP="00135A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248" w:firstLine="851"/>
        <w:rPr>
          <w:bCs/>
          <w:sz w:val="20"/>
          <w:szCs w:val="20"/>
        </w:rPr>
      </w:pPr>
      <w:r>
        <w:rPr>
          <w:bCs/>
        </w:rPr>
        <w:t>«</w:t>
      </w:r>
      <w:r>
        <w:t>Присвоение</w:t>
      </w:r>
      <w:r w:rsidR="00135A58">
        <w:t xml:space="preserve"> </w:t>
      </w:r>
      <w:r>
        <w:t>и</w:t>
      </w:r>
      <w:r w:rsidR="00135A58">
        <w:t xml:space="preserve"> </w:t>
      </w:r>
      <w:r>
        <w:t xml:space="preserve"> аннулирование адресов </w:t>
      </w:r>
      <w:r w:rsidR="00135A58">
        <w:t xml:space="preserve">                      </w:t>
      </w:r>
      <w:r>
        <w:t>объекту</w:t>
      </w:r>
      <w:r w:rsidR="00135A58">
        <w:t xml:space="preserve"> </w:t>
      </w:r>
      <w:r>
        <w:t>адресации</w:t>
      </w:r>
      <w:r>
        <w:rPr>
          <w:bCs/>
        </w:rPr>
        <w:t xml:space="preserve">» </w:t>
      </w:r>
      <w:r w:rsidR="00135A58">
        <w:rPr>
          <w:bCs/>
        </w:rPr>
        <w:t>с сельском поселении Староянбаевский сельсовет</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851"/>
        <w:jc w:val="center"/>
        <w:rPr>
          <w:bCs/>
          <w:sz w:val="28"/>
          <w:szCs w:val="28"/>
        </w:rPr>
      </w:pPr>
    </w:p>
    <w:p w:rsidR="00664DDB" w:rsidRDefault="00664DDB" w:rsidP="00664DDB">
      <w:pPr>
        <w:widowControl w:val="0"/>
        <w:tabs>
          <w:tab w:val="left" w:pos="567"/>
        </w:tabs>
        <w:ind w:left="4962"/>
        <w:contextualSpacing/>
        <w:jc w:val="right"/>
        <w:rPr>
          <w:b/>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bCs/>
          <w:sz w:val="22"/>
          <w:szCs w:val="22"/>
        </w:rPr>
      </w:pPr>
      <w:r>
        <w:rPr>
          <w:sz w:val="22"/>
          <w:szCs w:val="22"/>
        </w:rPr>
        <w:t>ЗАЯВЛЕНИЕ</w:t>
      </w:r>
      <w:r>
        <w:rPr>
          <w:bCs/>
          <w:sz w:val="22"/>
          <w:szCs w:val="22"/>
        </w:rPr>
        <w:br/>
        <w:t>О ПРИСВОЕНИИ ОБЪЕКТУ АДРЕСАЦИИ АДРЕСА ИЛИ АННУЛИРОВАНИИ ЕГО АДРЕСА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sz w:val="22"/>
          <w:szCs w:val="22"/>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579"/>
        <w:gridCol w:w="480"/>
        <w:gridCol w:w="2760"/>
        <w:gridCol w:w="464"/>
        <w:gridCol w:w="489"/>
        <w:gridCol w:w="510"/>
        <w:gridCol w:w="1120"/>
        <w:gridCol w:w="388"/>
        <w:gridCol w:w="450"/>
        <w:gridCol w:w="487"/>
        <w:gridCol w:w="2134"/>
      </w:tblGrid>
      <w:tr w:rsidR="00664DDB" w:rsidTr="00664DDB">
        <w:trPr>
          <w:trHeight w:val="454"/>
        </w:trPr>
        <w:tc>
          <w:tcPr>
            <w:tcW w:w="6402"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after="200" w:line="276" w:lineRule="auto"/>
              <w:rPr>
                <w:sz w:val="28"/>
                <w:szCs w:val="28"/>
                <w:lang w:eastAsia="en-US"/>
              </w:rPr>
            </w:pPr>
          </w:p>
        </w:tc>
        <w:tc>
          <w:tcPr>
            <w:tcW w:w="1325"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Всего листов ___</w:t>
            </w:r>
          </w:p>
        </w:tc>
      </w:tr>
      <w:tr w:rsidR="00664DDB" w:rsidTr="00664DDB">
        <w:trPr>
          <w:trHeight w:val="232"/>
        </w:trPr>
        <w:tc>
          <w:tcPr>
            <w:tcW w:w="9861" w:type="dxa"/>
            <w:gridSpan w:val="11"/>
            <w:tcBorders>
              <w:top w:val="single" w:sz="6" w:space="0" w:color="000000"/>
              <w:left w:val="nil"/>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1</w:t>
            </w:r>
          </w:p>
        </w:tc>
        <w:tc>
          <w:tcPr>
            <w:tcW w:w="4193"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Заявление</w:t>
            </w:r>
          </w:p>
        </w:tc>
        <w:tc>
          <w:tcPr>
            <w:tcW w:w="51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2</w:t>
            </w:r>
          </w:p>
        </w:tc>
        <w:tc>
          <w:tcPr>
            <w:tcW w:w="4579"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Заявление принято</w:t>
            </w:r>
          </w:p>
          <w:p w:rsidR="00664DDB" w:rsidRDefault="00664DDB">
            <w:pPr>
              <w:pStyle w:val="ad"/>
              <w:spacing w:after="0"/>
              <w:ind w:right="-1"/>
              <w:rPr>
                <w:sz w:val="22"/>
                <w:szCs w:val="22"/>
                <w:lang/>
              </w:rPr>
            </w:pPr>
            <w:r>
              <w:rPr>
                <w:sz w:val="22"/>
                <w:szCs w:val="22"/>
                <w:lang/>
              </w:rPr>
              <w:t>регистрационный номер _______________</w:t>
            </w:r>
          </w:p>
          <w:p w:rsidR="00664DDB" w:rsidRDefault="00664DDB">
            <w:pPr>
              <w:pStyle w:val="ad"/>
              <w:spacing w:after="0"/>
              <w:ind w:right="-1"/>
              <w:rPr>
                <w:sz w:val="22"/>
                <w:szCs w:val="22"/>
                <w:lang/>
              </w:rPr>
            </w:pPr>
            <w:r>
              <w:rPr>
                <w:sz w:val="22"/>
                <w:szCs w:val="22"/>
                <w:lang/>
              </w:rPr>
              <w:t>количество листов заявления ___________</w:t>
            </w:r>
          </w:p>
          <w:p w:rsidR="00664DDB" w:rsidRDefault="00664DDB">
            <w:pPr>
              <w:pStyle w:val="ad"/>
              <w:spacing w:after="0"/>
              <w:ind w:right="-1"/>
              <w:rPr>
                <w:sz w:val="22"/>
                <w:szCs w:val="22"/>
                <w:lang/>
              </w:rPr>
            </w:pPr>
            <w:r>
              <w:rPr>
                <w:sz w:val="22"/>
                <w:szCs w:val="22"/>
                <w:lang/>
              </w:rPr>
              <w:t>количество прилагаемых документов ____,</w:t>
            </w:r>
          </w:p>
          <w:p w:rsidR="00664DDB" w:rsidRDefault="00664DDB">
            <w:pPr>
              <w:pStyle w:val="ad"/>
              <w:spacing w:after="0"/>
              <w:ind w:right="-1"/>
              <w:rPr>
                <w:sz w:val="22"/>
                <w:szCs w:val="22"/>
                <w:lang/>
              </w:rPr>
            </w:pPr>
            <w:r>
              <w:rPr>
                <w:sz w:val="22"/>
                <w:szCs w:val="22"/>
                <w:lang/>
              </w:rPr>
              <w:t>в том числе оригиналов ___, копий ____, количество листов в оригиналах ____, копиях ____</w:t>
            </w:r>
          </w:p>
          <w:p w:rsidR="00664DDB" w:rsidRDefault="00664DDB">
            <w:pPr>
              <w:pStyle w:val="ad"/>
              <w:spacing w:after="0"/>
              <w:ind w:right="-1"/>
              <w:rPr>
                <w:sz w:val="22"/>
                <w:szCs w:val="22"/>
                <w:lang/>
              </w:rPr>
            </w:pPr>
            <w:r>
              <w:rPr>
                <w:sz w:val="22"/>
                <w:szCs w:val="22"/>
                <w:lang/>
              </w:rPr>
              <w:t>ФИО должностного лица ________________</w:t>
            </w:r>
          </w:p>
          <w:p w:rsidR="00664DDB" w:rsidRDefault="00664DDB">
            <w:pPr>
              <w:pStyle w:val="ad"/>
              <w:spacing w:after="0"/>
              <w:ind w:right="-1"/>
              <w:rPr>
                <w:sz w:val="22"/>
                <w:szCs w:val="22"/>
                <w:lang w:eastAsia="ar-SA"/>
              </w:rPr>
            </w:pPr>
            <w:r>
              <w:rPr>
                <w:sz w:val="22"/>
                <w:szCs w:val="22"/>
                <w:lang/>
              </w:rPr>
              <w:t>подпись должностного лица ____________</w:t>
            </w:r>
          </w:p>
        </w:tc>
      </w:tr>
      <w:tr w:rsidR="00664DDB" w:rsidTr="00664DDB">
        <w:trPr>
          <w:trHeight w:val="49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193" w:type="dxa"/>
            <w:gridSpan w:val="4"/>
            <w:vMerge w:val="restart"/>
            <w:tcBorders>
              <w:top w:val="nil"/>
              <w:left w:val="nil"/>
              <w:bottom w:val="nil"/>
              <w:right w:val="nil"/>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в</w:t>
            </w:r>
          </w:p>
          <w:p w:rsidR="00664DDB" w:rsidRDefault="00664DDB">
            <w:pPr>
              <w:pStyle w:val="ad"/>
              <w:spacing w:after="0"/>
              <w:ind w:right="-1"/>
              <w:jc w:val="center"/>
              <w:rPr>
                <w:sz w:val="22"/>
                <w:szCs w:val="22"/>
                <w:lang/>
              </w:rPr>
            </w:pPr>
            <w:r>
              <w:rPr>
                <w:sz w:val="22"/>
                <w:szCs w:val="22"/>
                <w:lang/>
              </w:rPr>
              <w:t>---------------------------------------</w:t>
            </w:r>
          </w:p>
          <w:p w:rsidR="00664DDB" w:rsidRDefault="00664DDB">
            <w:pPr>
              <w:pStyle w:val="ad"/>
              <w:spacing w:after="0"/>
              <w:ind w:right="-1"/>
              <w:jc w:val="center"/>
              <w:rPr>
                <w:sz w:val="22"/>
                <w:szCs w:val="22"/>
                <w:lang w:eastAsia="ar-SA"/>
              </w:rPr>
            </w:pPr>
            <w:r>
              <w:rPr>
                <w:sz w:val="22"/>
                <w:szCs w:val="22"/>
                <w:lang/>
              </w:rPr>
              <w:t>(наименование органа местного самоуправления на присвоение объектам адресации адресов)</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0" w:type="auto"/>
            <w:gridSpan w:val="4"/>
            <w:vMerge/>
            <w:tcBorders>
              <w:top w:val="nil"/>
              <w:left w:val="nil"/>
              <w:bottom w:val="nil"/>
              <w:right w:val="nil"/>
            </w:tcBorders>
            <w:vAlign w:val="center"/>
            <w:hideMark/>
          </w:tcPr>
          <w:p w:rsidR="00664DDB" w:rsidRDefault="00664DDB">
            <w:pPr>
              <w:rPr>
                <w:sz w:val="22"/>
                <w:szCs w:val="22"/>
                <w:lang w:eastAsia="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579" w:type="dxa"/>
            <w:gridSpan w:val="5"/>
            <w:tcBorders>
              <w:top w:val="nil"/>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дата "__" ____________ ____ г.</w:t>
            </w:r>
          </w:p>
        </w:tc>
      </w:tr>
      <w:tr w:rsidR="00664DDB" w:rsidTr="00664DDB">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3.1</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Прошу в отношении объекта адресации:</w:t>
            </w: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Вид:</w:t>
            </w: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Земельный участок</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507"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Сооружение</w:t>
            </w:r>
          </w:p>
        </w:tc>
        <w:tc>
          <w:tcPr>
            <w:tcW w:w="45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6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Объект незавершенного строительства</w:t>
            </w: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Здание</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507" w:type="dxa"/>
            <w:gridSpan w:val="4"/>
            <w:tcBorders>
              <w:top w:val="single" w:sz="6" w:space="0" w:color="000000"/>
              <w:left w:val="single" w:sz="6" w:space="0" w:color="000000"/>
              <w:bottom w:val="nil"/>
              <w:right w:val="nil"/>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Помещение</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r>
      <w:tr w:rsidR="00664DDB" w:rsidTr="00664DDB">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3.2</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Присвоить адрес</w:t>
            </w: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В связи с:</w:t>
            </w: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Образованием земельного участка(ов) из земель, находящихся в государственной или муниципальной собственности</w:t>
            </w: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Дополнительная информация: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Образованием земельного участка(ов) путем раздела земельного участка</w:t>
            </w: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Кадастровый номер земельного участка, раздел которого осуществляется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Адрес земельного участка, раздел которого осуществляется</w:t>
            </w:r>
          </w:p>
        </w:tc>
      </w:tr>
      <w:tr w:rsidR="00664DDB" w:rsidTr="00664DDB">
        <w:trPr>
          <w:trHeight w:val="27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664DDB" w:rsidRDefault="00664DDB">
            <w:pPr>
              <w:rPr>
                <w:sz w:val="28"/>
                <w:szCs w:val="28"/>
                <w:lang w:eastAsia="en-US"/>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Образованием земельного участка путем объединения земельных участков</w:t>
            </w:r>
          </w:p>
        </w:tc>
      </w:tr>
      <w:tr w:rsidR="00664DDB" w:rsidTr="00664DDB">
        <w:trPr>
          <w:trHeight w:val="4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Количество объединяемых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Кадастровый номер объединяемого земельного участка</w:t>
            </w:r>
            <w:r>
              <w:rPr>
                <w:rStyle w:val="apple-converted-space"/>
                <w:sz w:val="22"/>
                <w:szCs w:val="22"/>
                <w:lang/>
              </w:rPr>
              <w:t> </w:t>
            </w:r>
            <w:hyperlink r:id="rId35" w:anchor="p556" w:tooltip="Ссылка на текущий документ" w:history="1">
              <w:r>
                <w:rPr>
                  <w:rStyle w:val="a8"/>
                  <w:sz w:val="22"/>
                  <w:szCs w:val="22"/>
                  <w:lang/>
                </w:rPr>
                <w:t>&lt;1&gt;</w:t>
              </w:r>
            </w:hyperlink>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Адрес объединяемого земельного участка</w:t>
            </w:r>
            <w:r>
              <w:rPr>
                <w:rStyle w:val="apple-converted-space"/>
                <w:sz w:val="22"/>
                <w:szCs w:val="22"/>
                <w:lang/>
              </w:rPr>
              <w:t> </w:t>
            </w:r>
            <w:hyperlink r:id="rId36" w:anchor="p556" w:tooltip="Ссылка на текущий документ" w:history="1">
              <w:r>
                <w:rPr>
                  <w:rStyle w:val="a8"/>
                  <w:sz w:val="22"/>
                  <w:szCs w:val="22"/>
                  <w:lang/>
                </w:rPr>
                <w:t>&lt;1&gt;</w:t>
              </w:r>
            </w:hyperlink>
          </w:p>
        </w:tc>
      </w:tr>
      <w:tr w:rsidR="00664DDB" w:rsidTr="00664DDB">
        <w:trPr>
          <w:trHeight w:val="31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664DDB" w:rsidRDefault="00664DDB">
            <w:pPr>
              <w:rPr>
                <w:sz w:val="28"/>
                <w:szCs w:val="28"/>
                <w:lang w:eastAsia="en-US"/>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bl>
    <w:p w:rsidR="00664DDB" w:rsidRDefault="00664DDB" w:rsidP="00664D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rPr>
          <w:vanish/>
          <w:sz w:val="22"/>
          <w:szCs w:val="22"/>
          <w:lang w:eastAsia="ar-SA"/>
        </w:rPr>
      </w:pPr>
    </w:p>
    <w:tbl>
      <w:tblPr>
        <w:tblW w:w="985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489"/>
        <w:gridCol w:w="493"/>
        <w:gridCol w:w="3570"/>
        <w:gridCol w:w="1776"/>
        <w:gridCol w:w="1394"/>
        <w:gridCol w:w="2133"/>
      </w:tblGrid>
      <w:tr w:rsidR="00664DDB" w:rsidTr="00664DDB">
        <w:trPr>
          <w:trHeight w:val="300"/>
        </w:trPr>
        <w:tc>
          <w:tcPr>
            <w:tcW w:w="63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after="200" w:line="276" w:lineRule="auto"/>
              <w:rPr>
                <w:sz w:val="28"/>
                <w:szCs w:val="28"/>
                <w:lang w:eastAsia="en-US"/>
              </w:rPr>
            </w:pPr>
          </w:p>
        </w:tc>
        <w:tc>
          <w:tcPr>
            <w:tcW w:w="139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Всего листов ___</w:t>
            </w:r>
          </w:p>
        </w:tc>
      </w:tr>
      <w:tr w:rsidR="00664DDB" w:rsidTr="00664DDB">
        <w:trPr>
          <w:trHeight w:val="300"/>
        </w:trPr>
        <w:tc>
          <w:tcPr>
            <w:tcW w:w="9861" w:type="dxa"/>
            <w:gridSpan w:val="6"/>
            <w:tcBorders>
              <w:top w:val="single" w:sz="6" w:space="0" w:color="000000"/>
              <w:left w:val="nil"/>
              <w:bottom w:val="nil"/>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490"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9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Образованием земельного участка(ов) путем выдела из земельного участка</w:t>
            </w: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Количество образуемых земельных участков (за исключением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Кадастровый номер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Адрес земельного участка, из которого осуществляется выдел</w:t>
            </w:r>
          </w:p>
        </w:tc>
      </w:tr>
      <w:tr w:rsidR="00664DDB" w:rsidTr="00664DDB">
        <w:trPr>
          <w:trHeight w:val="151"/>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131"/>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12943" w:type="dxa"/>
            <w:gridSpan w:val="2"/>
            <w:vMerge/>
            <w:tcBorders>
              <w:top w:val="single" w:sz="6" w:space="0" w:color="000000"/>
              <w:left w:val="nil"/>
              <w:bottom w:val="single" w:sz="6" w:space="0" w:color="000000"/>
              <w:right w:val="single" w:sz="6" w:space="0" w:color="000000"/>
            </w:tcBorders>
            <w:vAlign w:val="center"/>
            <w:hideMark/>
          </w:tcPr>
          <w:p w:rsidR="00664DDB" w:rsidRDefault="00664DDB">
            <w:pPr>
              <w:rPr>
                <w:sz w:val="28"/>
                <w:szCs w:val="28"/>
                <w:lang w:eastAsia="en-US"/>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Образованием земельного участка(ов) путем перераспределения земельных участков</w:t>
            </w: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Количество образуемых земельных участков</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Количество земельных участков, которые перераспределяются</w:t>
            </w: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Кадастровый номер земельного участка, который перераспределяется</w:t>
            </w:r>
            <w:r>
              <w:rPr>
                <w:rStyle w:val="apple-converted-space"/>
                <w:sz w:val="22"/>
                <w:szCs w:val="22"/>
                <w:lang/>
              </w:rPr>
              <w:t> </w:t>
            </w:r>
            <w:hyperlink r:id="rId37" w:anchor="p557" w:tooltip="Ссылка на текущий документ" w:history="1">
              <w:r>
                <w:rPr>
                  <w:rStyle w:val="a8"/>
                  <w:sz w:val="22"/>
                  <w:szCs w:val="22"/>
                  <w:lang/>
                </w:rPr>
                <w:t>&lt;2&gt;</w:t>
              </w:r>
            </w:hyperlink>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Адрес земельного участка, который перераспределяется</w:t>
            </w:r>
            <w:r>
              <w:rPr>
                <w:rStyle w:val="apple-converted-space"/>
                <w:sz w:val="22"/>
                <w:szCs w:val="22"/>
                <w:lang/>
              </w:rPr>
              <w:t> </w:t>
            </w:r>
            <w:hyperlink r:id="rId38" w:anchor="p557" w:tooltip="Ссылка на текущий документ" w:history="1">
              <w:r>
                <w:rPr>
                  <w:rStyle w:val="a8"/>
                  <w:sz w:val="22"/>
                  <w:szCs w:val="22"/>
                  <w:lang/>
                </w:rPr>
                <w:t>&lt;2&gt;</w:t>
              </w:r>
            </w:hyperlink>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12943" w:type="dxa"/>
            <w:gridSpan w:val="2"/>
            <w:vMerge/>
            <w:tcBorders>
              <w:top w:val="single" w:sz="6" w:space="0" w:color="000000"/>
              <w:left w:val="nil"/>
              <w:bottom w:val="single" w:sz="6" w:space="0" w:color="000000"/>
              <w:right w:val="single" w:sz="6" w:space="0" w:color="000000"/>
            </w:tcBorders>
            <w:vAlign w:val="center"/>
            <w:hideMark/>
          </w:tcPr>
          <w:p w:rsidR="00664DDB" w:rsidRDefault="00664DDB">
            <w:pPr>
              <w:rPr>
                <w:sz w:val="28"/>
                <w:szCs w:val="28"/>
                <w:lang w:eastAsia="en-US"/>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Строительством, реконструкцией здания, сооружения</w:t>
            </w: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Наименование объекта строительства (реконструкции) в 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Адрес земельного участка, на котором осуществляется строительство (реконструкция)</w:t>
            </w: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12943" w:type="dxa"/>
            <w:gridSpan w:val="2"/>
            <w:vMerge/>
            <w:tcBorders>
              <w:top w:val="single" w:sz="6" w:space="0" w:color="000000"/>
              <w:left w:val="nil"/>
              <w:bottom w:val="single" w:sz="6" w:space="0" w:color="000000"/>
              <w:right w:val="single" w:sz="6" w:space="0" w:color="000000"/>
            </w:tcBorders>
            <w:vAlign w:val="center"/>
            <w:hideMark/>
          </w:tcPr>
          <w:p w:rsidR="00664DDB" w:rsidRDefault="00664DDB">
            <w:pPr>
              <w:rPr>
                <w:sz w:val="28"/>
                <w:szCs w:val="28"/>
                <w:lang w:eastAsia="en-US"/>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Тип здания, сооружения, объекта незавершенного строительства</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 xml:space="preserve">Наименование объекта строительства (реконструкции) (при наличии проектной документации указывается в </w:t>
            </w:r>
            <w:r>
              <w:rPr>
                <w:sz w:val="22"/>
                <w:szCs w:val="22"/>
                <w:lang/>
              </w:rPr>
              <w:lastRenderedPageBreak/>
              <w:t>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Адрес земельного участка, на котором осуществляется строительство (реконструкция)</w:t>
            </w:r>
          </w:p>
        </w:tc>
      </w:tr>
      <w:tr w:rsidR="00664DDB" w:rsidTr="00664DDB">
        <w:trPr>
          <w:trHeight w:val="76"/>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139"/>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12943" w:type="dxa"/>
            <w:gridSpan w:val="2"/>
            <w:vMerge/>
            <w:tcBorders>
              <w:top w:val="single" w:sz="6" w:space="0" w:color="000000"/>
              <w:left w:val="nil"/>
              <w:bottom w:val="single" w:sz="6" w:space="0" w:color="000000"/>
              <w:right w:val="single" w:sz="6" w:space="0" w:color="000000"/>
            </w:tcBorders>
            <w:vAlign w:val="center"/>
            <w:hideMark/>
          </w:tcPr>
          <w:p w:rsidR="00664DDB" w:rsidRDefault="00664DDB">
            <w:pPr>
              <w:rPr>
                <w:sz w:val="28"/>
                <w:szCs w:val="28"/>
                <w:lang w:eastAsia="en-US"/>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Переводом жилого помещения в нежилое помещение и нежилого помещения в жилое помещение</w:t>
            </w:r>
          </w:p>
        </w:tc>
      </w:tr>
      <w:tr w:rsidR="00664DDB" w:rsidTr="00664DDB">
        <w:trPr>
          <w:trHeight w:val="300"/>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Кадастровый номер помещения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Адрес помещения</w:t>
            </w:r>
          </w:p>
        </w:tc>
      </w:tr>
      <w:tr w:rsidR="00664DDB" w:rsidTr="00664DDB">
        <w:trPr>
          <w:trHeight w:val="266"/>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tcBorders>
              <w:top w:val="single" w:sz="6" w:space="0" w:color="000000"/>
              <w:left w:val="nil"/>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259"/>
        </w:trPr>
        <w:tc>
          <w:tcPr>
            <w:tcW w:w="9861"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065" w:type="dxa"/>
            <w:gridSpan w:val="2"/>
            <w:tcBorders>
              <w:top w:val="nil"/>
              <w:left w:val="nil"/>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306" w:type="dxa"/>
            <w:gridSpan w:val="3"/>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bl>
    <w:p w:rsidR="00664DDB" w:rsidRDefault="00664DDB" w:rsidP="00664D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499"/>
        <w:gridCol w:w="433"/>
        <w:gridCol w:w="448"/>
        <w:gridCol w:w="2267"/>
        <w:gridCol w:w="654"/>
        <w:gridCol w:w="366"/>
        <w:gridCol w:w="306"/>
        <w:gridCol w:w="402"/>
        <w:gridCol w:w="978"/>
        <w:gridCol w:w="374"/>
        <w:gridCol w:w="1023"/>
        <w:gridCol w:w="574"/>
        <w:gridCol w:w="1537"/>
      </w:tblGrid>
      <w:tr w:rsidR="00664DDB" w:rsidTr="00664DDB">
        <w:trPr>
          <w:trHeight w:val="300"/>
        </w:trPr>
        <w:tc>
          <w:tcPr>
            <w:tcW w:w="6353"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after="200" w:line="276" w:lineRule="auto"/>
              <w:rPr>
                <w:sz w:val="28"/>
                <w:szCs w:val="28"/>
                <w:lang w:eastAsia="en-US"/>
              </w:rPr>
            </w:pPr>
          </w:p>
        </w:tc>
        <w:tc>
          <w:tcPr>
            <w:tcW w:w="1397"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Лист N ___</w:t>
            </w:r>
          </w:p>
        </w:tc>
        <w:tc>
          <w:tcPr>
            <w:tcW w:w="211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Всего листов ___</w:t>
            </w:r>
          </w:p>
        </w:tc>
      </w:tr>
      <w:tr w:rsidR="00664DDB" w:rsidTr="00664DDB">
        <w:trPr>
          <w:trHeight w:val="300"/>
        </w:trPr>
        <w:tc>
          <w:tcPr>
            <w:tcW w:w="9861" w:type="dxa"/>
            <w:gridSpan w:val="13"/>
            <w:tcBorders>
              <w:top w:val="single" w:sz="6" w:space="0" w:color="000000"/>
              <w:left w:val="nil"/>
              <w:bottom w:val="nil"/>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49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3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Образованием помещения(ий) в здании, сооружении путем раздела здания, сооружения</w:t>
            </w: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33"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Образование 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0" w:type="auto"/>
            <w:vMerge/>
            <w:tcBorders>
              <w:top w:val="single" w:sz="6" w:space="0" w:color="000000"/>
              <w:left w:val="nil"/>
              <w:bottom w:val="single" w:sz="6" w:space="0" w:color="000000"/>
              <w:right w:val="single" w:sz="6" w:space="0" w:color="000000"/>
            </w:tcBorders>
            <w:vAlign w:val="center"/>
            <w:hideMark/>
          </w:tcPr>
          <w:p w:rsidR="00664DDB" w:rsidRDefault="00664DDB">
            <w:pPr>
              <w:rPr>
                <w:sz w:val="28"/>
                <w:szCs w:val="28"/>
                <w:lang w:eastAsia="en-US"/>
              </w:rPr>
            </w:pPr>
          </w:p>
        </w:tc>
        <w:tc>
          <w:tcPr>
            <w:tcW w:w="448"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Образование нежилого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Адрес здания, сооружения</w:t>
            </w:r>
          </w:p>
        </w:tc>
      </w:tr>
      <w:tr w:rsidR="00664DDB" w:rsidTr="00664DDB">
        <w:trPr>
          <w:trHeight w:val="267"/>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Образованием помещения(ий) в здании, сооружении путем раздела помещения</w:t>
            </w: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Назначение помещения (жилое (нежилое) помещение)</w:t>
            </w:r>
            <w:r>
              <w:rPr>
                <w:rStyle w:val="apple-converted-space"/>
                <w:sz w:val="22"/>
                <w:szCs w:val="22"/>
                <w:lang/>
              </w:rPr>
              <w:t> </w:t>
            </w:r>
            <w:hyperlink r:id="rId39" w:anchor="p558" w:tooltip="Ссылка на текущий документ" w:history="1">
              <w:r>
                <w:rPr>
                  <w:rStyle w:val="a8"/>
                  <w:sz w:val="22"/>
                  <w:szCs w:val="22"/>
                  <w:lang/>
                </w:rPr>
                <w:t>&lt;3&gt;</w:t>
              </w:r>
            </w:hyperlink>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Вид помещения</w:t>
            </w:r>
            <w:r>
              <w:rPr>
                <w:rStyle w:val="apple-converted-space"/>
                <w:sz w:val="22"/>
                <w:szCs w:val="22"/>
                <w:lang/>
              </w:rPr>
              <w:t> </w:t>
            </w:r>
            <w:hyperlink r:id="rId40" w:anchor="p558" w:tooltip="Ссылка на текущий документ" w:history="1">
              <w:r>
                <w:rPr>
                  <w:rStyle w:val="a8"/>
                  <w:sz w:val="22"/>
                  <w:szCs w:val="22"/>
                  <w:lang/>
                </w:rPr>
                <w:t>&lt;3&gt;</w:t>
              </w:r>
            </w:hyperlink>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Количество помещений</w:t>
            </w:r>
            <w:r>
              <w:rPr>
                <w:rStyle w:val="apple-converted-space"/>
                <w:sz w:val="22"/>
                <w:szCs w:val="22"/>
                <w:lang/>
              </w:rPr>
              <w:t> </w:t>
            </w:r>
            <w:hyperlink r:id="rId41" w:anchor="p558" w:tooltip="Ссылка на текущий документ" w:history="1">
              <w:r>
                <w:rPr>
                  <w:rStyle w:val="a8"/>
                  <w:sz w:val="22"/>
                  <w:szCs w:val="22"/>
                  <w:lang/>
                </w:rPr>
                <w:t>&lt;3&gt;</w:t>
              </w:r>
            </w:hyperlink>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Кадастровый номер помещения, раздел которого осуществляется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Адрес помещения, раздел которого осуществляется</w:t>
            </w: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Образованием помещения в здании, сооружении путем объединения помещений в здании, сооружении</w:t>
            </w: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Образование нежилого помещения</w:t>
            </w: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Количество объединяемых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Кадастровый номер объединяемого помещения</w:t>
            </w:r>
            <w:r>
              <w:rPr>
                <w:rStyle w:val="apple-converted-space"/>
                <w:sz w:val="22"/>
                <w:szCs w:val="22"/>
                <w:lang/>
              </w:rPr>
              <w:t> </w:t>
            </w:r>
            <w:hyperlink r:id="rId42" w:anchor="p559" w:tooltip="Ссылка на текущий документ" w:history="1">
              <w:r>
                <w:rPr>
                  <w:rStyle w:val="a8"/>
                  <w:sz w:val="22"/>
                  <w:szCs w:val="22"/>
                  <w:lang/>
                </w:rPr>
                <w:t>&lt;4&gt;</w:t>
              </w:r>
            </w:hyperlink>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Адрес объединяемого помещения</w:t>
            </w:r>
            <w:r>
              <w:rPr>
                <w:rStyle w:val="apple-converted-space"/>
                <w:sz w:val="22"/>
                <w:szCs w:val="22"/>
                <w:lang/>
              </w:rPr>
              <w:t> </w:t>
            </w:r>
            <w:hyperlink r:id="rId43" w:anchor="p559" w:tooltip="Ссылка на текущий документ" w:history="1">
              <w:r>
                <w:rPr>
                  <w:rStyle w:val="a8"/>
                  <w:sz w:val="22"/>
                  <w:szCs w:val="22"/>
                  <w:lang/>
                </w:rPr>
                <w:t>&lt;4&gt;</w:t>
              </w:r>
            </w:hyperlink>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Образованием помещения в здании, сооружении путем переустройства и (или) перепланировки мест общего пользования</w:t>
            </w: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Образование нежилого помещения</w:t>
            </w: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Количество образуемых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Адрес здания, сооружения</w:t>
            </w:r>
          </w:p>
        </w:tc>
      </w:tr>
      <w:tr w:rsidR="00664DDB" w:rsidTr="00664DDB">
        <w:trPr>
          <w:trHeight w:val="27"/>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131"/>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265"/>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130"/>
        </w:trPr>
        <w:tc>
          <w:tcPr>
            <w:tcW w:w="0" w:type="auto"/>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bl>
    <w:p w:rsidR="00664DDB" w:rsidRDefault="00664DDB" w:rsidP="00664D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rPr>
          <w:vanish/>
          <w:sz w:val="22"/>
          <w:szCs w:val="22"/>
          <w:lang w:eastAsia="ar-SA"/>
        </w:rPr>
      </w:pPr>
    </w:p>
    <w:tbl>
      <w:tblPr>
        <w:tblW w:w="985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615"/>
        <w:gridCol w:w="472"/>
        <w:gridCol w:w="3404"/>
        <w:gridCol w:w="1867"/>
        <w:gridCol w:w="1383"/>
        <w:gridCol w:w="2114"/>
      </w:tblGrid>
      <w:tr w:rsidR="00664DDB" w:rsidTr="00664DDB">
        <w:trPr>
          <w:trHeight w:val="300"/>
        </w:trPr>
        <w:tc>
          <w:tcPr>
            <w:tcW w:w="636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after="200" w:line="276" w:lineRule="auto"/>
              <w:rPr>
                <w:sz w:val="28"/>
                <w:szCs w:val="28"/>
                <w:lang w:eastAsia="en-US"/>
              </w:rPr>
            </w:pPr>
          </w:p>
        </w:tc>
        <w:tc>
          <w:tcPr>
            <w:tcW w:w="138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Лист N ___</w:t>
            </w:r>
          </w:p>
        </w:tc>
        <w:tc>
          <w:tcPr>
            <w:tcW w:w="211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Всего листов ___</w:t>
            </w:r>
          </w:p>
        </w:tc>
      </w:tr>
      <w:tr w:rsidR="00664DDB" w:rsidTr="00664DDB">
        <w:trPr>
          <w:trHeight w:val="300"/>
        </w:trPr>
        <w:tc>
          <w:tcPr>
            <w:tcW w:w="6362"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1384" w:type="dxa"/>
            <w:tcBorders>
              <w:top w:val="single" w:sz="6" w:space="0" w:color="000000"/>
              <w:left w:val="nil"/>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115" w:type="dxa"/>
            <w:tcBorders>
              <w:top w:val="single" w:sz="6" w:space="0" w:color="000000"/>
              <w:left w:val="nil"/>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616"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lastRenderedPageBreak/>
              <w:t>3.3</w:t>
            </w:r>
          </w:p>
        </w:tc>
        <w:tc>
          <w:tcPr>
            <w:tcW w:w="9245"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Аннулировать адрес объекта адресации:</w:t>
            </w: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Наименование страны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Наименование субъекта Российской 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Наименование поселения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Наименование внутригородского района городского округа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Наименование населенного пункта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Наименование элемента планировочной структуры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Наименование элемента улично-дорожной сети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Номер земельного участка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Тип и номер здания, сооружения или объекта незавершенного строительства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Тип и номер помещения, расположенного в здании или сооружении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Тип и номер помещения в пределах квартиры (в отношении коммунальных квартир)</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600" w:type="dxa"/>
            <w:gridSpan w:val="2"/>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2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600" w:type="dxa"/>
            <w:gridSpan w:val="2"/>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45"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В связи с:</w:t>
            </w: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72"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77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Прекращением существования объекта адресации</w:t>
            </w: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00" w:type="dxa"/>
            <w:vMerge/>
            <w:tcBorders>
              <w:top w:val="single" w:sz="6" w:space="0" w:color="000000"/>
              <w:left w:val="nil"/>
              <w:bottom w:val="single" w:sz="6" w:space="0" w:color="000000"/>
              <w:right w:val="single" w:sz="6" w:space="0" w:color="000000"/>
            </w:tcBorders>
            <w:vAlign w:val="center"/>
            <w:hideMark/>
          </w:tcPr>
          <w:p w:rsidR="00664DDB" w:rsidRDefault="00664DDB">
            <w:pPr>
              <w:rPr>
                <w:sz w:val="28"/>
                <w:szCs w:val="28"/>
                <w:lang w:eastAsia="en-US"/>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Отказом в осуществлении кадастрового учета объекта адресации по основаниям, указанным в</w:t>
            </w:r>
            <w:hyperlink r:id="rId44" w:history="1">
              <w:r>
                <w:rPr>
                  <w:rStyle w:val="a8"/>
                  <w:sz w:val="22"/>
                  <w:szCs w:val="22"/>
                  <w:lang/>
                </w:rPr>
                <w:t>пунктах 1</w:t>
              </w:r>
            </w:hyperlink>
            <w:r>
              <w:rPr>
                <w:rStyle w:val="apple-converted-space"/>
                <w:sz w:val="22"/>
                <w:szCs w:val="22"/>
                <w:lang/>
              </w:rPr>
              <w:t> </w:t>
            </w:r>
            <w:r>
              <w:rPr>
                <w:sz w:val="22"/>
                <w:szCs w:val="22"/>
                <w:lang/>
              </w:rPr>
              <w:t>и</w:t>
            </w:r>
            <w:r>
              <w:rPr>
                <w:rStyle w:val="apple-converted-space"/>
                <w:sz w:val="22"/>
                <w:szCs w:val="22"/>
                <w:lang/>
              </w:rPr>
              <w:t> </w:t>
            </w:r>
            <w:hyperlink r:id="rId45" w:history="1">
              <w:r>
                <w:rPr>
                  <w:rStyle w:val="a8"/>
                  <w:sz w:val="22"/>
                  <w:szCs w:val="22"/>
                  <w:lang/>
                </w:rPr>
                <w:t>3 части 2 статьи 27</w:t>
              </w:r>
            </w:hyperlink>
            <w:r>
              <w:rPr>
                <w:rStyle w:val="apple-converted-space"/>
                <w:sz w:val="22"/>
                <w:szCs w:val="22"/>
                <w:lang/>
              </w:rPr>
              <w:t> </w:t>
            </w:r>
            <w:r>
              <w:rPr>
                <w:sz w:val="22"/>
                <w:szCs w:val="22"/>
                <w:lang/>
              </w:rPr>
              <w:t xml:space="preserve">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w:t>
            </w:r>
            <w:r>
              <w:rPr>
                <w:sz w:val="22"/>
                <w:szCs w:val="22"/>
                <w:lang/>
              </w:rPr>
              <w:lastRenderedPageBreak/>
              <w:t>2011, N 1, ст. 47; N 49, ст. 7061; N 50, ст. 7365; 2012, N 31, ст. 4322; 2013, N 30, ст. 4083; официальный интернет-портал правовой информации</w:t>
            </w:r>
            <w:r>
              <w:rPr>
                <w:rStyle w:val="apple-converted-space"/>
                <w:sz w:val="22"/>
                <w:szCs w:val="22"/>
                <w:lang/>
              </w:rPr>
              <w:t> </w:t>
            </w:r>
            <w:hyperlink r:id="rId46" w:tooltip="Ссылка на ресурс //www.pravo.gov.ru" w:history="1">
              <w:r>
                <w:rPr>
                  <w:rStyle w:val="a8"/>
                  <w:sz w:val="22"/>
                  <w:szCs w:val="22"/>
                  <w:lang/>
                </w:rPr>
                <w:t>www.pravo.gov.ru</w:t>
              </w:r>
            </w:hyperlink>
            <w:r>
              <w:rPr>
                <w:sz w:val="22"/>
                <w:szCs w:val="22"/>
                <w:lang/>
              </w:rPr>
              <w:t>, 23 декабря 2014 г.)</w:t>
            </w: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00" w:type="dxa"/>
            <w:vMerge/>
            <w:tcBorders>
              <w:top w:val="single" w:sz="6" w:space="0" w:color="000000"/>
              <w:left w:val="nil"/>
              <w:bottom w:val="single" w:sz="6" w:space="0" w:color="000000"/>
              <w:right w:val="single" w:sz="6" w:space="0" w:color="000000"/>
            </w:tcBorders>
            <w:vAlign w:val="center"/>
            <w:hideMark/>
          </w:tcPr>
          <w:p w:rsidR="00664DDB" w:rsidRDefault="00664DDB">
            <w:pPr>
              <w:rPr>
                <w:sz w:val="28"/>
                <w:szCs w:val="28"/>
                <w:lang w:eastAsia="en-US"/>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Присвоением объекту адресации нового адреса</w:t>
            </w: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600" w:type="dxa"/>
            <w:gridSpan w:val="2"/>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600" w:type="dxa"/>
            <w:gridSpan w:val="2"/>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bl>
    <w:p w:rsidR="00664DDB" w:rsidRDefault="00664DDB" w:rsidP="00664D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rPr>
          <w:vanish/>
          <w:sz w:val="22"/>
          <w:szCs w:val="22"/>
          <w:lang w:eastAsia="ar-SA"/>
        </w:rPr>
      </w:pPr>
    </w:p>
    <w:tbl>
      <w:tblPr>
        <w:tblW w:w="985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521"/>
        <w:gridCol w:w="389"/>
        <w:gridCol w:w="377"/>
        <w:gridCol w:w="474"/>
        <w:gridCol w:w="784"/>
        <w:gridCol w:w="1342"/>
        <w:gridCol w:w="153"/>
        <w:gridCol w:w="544"/>
        <w:gridCol w:w="416"/>
        <w:gridCol w:w="1018"/>
        <w:gridCol w:w="306"/>
        <w:gridCol w:w="522"/>
        <w:gridCol w:w="869"/>
        <w:gridCol w:w="535"/>
        <w:gridCol w:w="1605"/>
      </w:tblGrid>
      <w:tr w:rsidR="00664DDB" w:rsidTr="00664DDB">
        <w:trPr>
          <w:trHeight w:val="300"/>
        </w:trPr>
        <w:tc>
          <w:tcPr>
            <w:tcW w:w="6328"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after="200" w:line="276" w:lineRule="auto"/>
              <w:rPr>
                <w:sz w:val="28"/>
                <w:szCs w:val="28"/>
                <w:lang w:eastAsia="en-US"/>
              </w:rPr>
            </w:pPr>
          </w:p>
        </w:tc>
        <w:tc>
          <w:tcPr>
            <w:tcW w:w="1392"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Лист N ___</w:t>
            </w:r>
          </w:p>
        </w:tc>
        <w:tc>
          <w:tcPr>
            <w:tcW w:w="214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Всего листов ___</w:t>
            </w:r>
          </w:p>
        </w:tc>
      </w:tr>
      <w:tr w:rsidR="00664DDB" w:rsidTr="00664DDB">
        <w:trPr>
          <w:trHeight w:val="300"/>
        </w:trPr>
        <w:tc>
          <w:tcPr>
            <w:tcW w:w="9861" w:type="dxa"/>
            <w:gridSpan w:val="15"/>
            <w:tcBorders>
              <w:top w:val="single" w:sz="6" w:space="0" w:color="000000"/>
              <w:left w:val="nil"/>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4</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Собственник объекта адресации или лицо, обладающее иным вещным правом на объект адресации</w:t>
            </w: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9" w:type="dxa"/>
            <w:tcBorders>
              <w:top w:val="single" w:sz="6" w:space="0" w:color="000000"/>
              <w:left w:val="nil"/>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физическое лицо:</w:t>
            </w:r>
          </w:p>
        </w:tc>
      </w:tr>
      <w:tr w:rsidR="00664DDB" w:rsidTr="00664DDB">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602"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фамилия:</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имя (полностью):</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отчество (полностью) (при наличии):</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ИНН (при наличии):</w:t>
            </w: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602" w:type="dxa"/>
            <w:gridSpan w:val="3"/>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документ, удостоверяющий личность:</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вид:</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серия:</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номер:</w:t>
            </w: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900" w:type="dxa"/>
            <w:gridSpan w:val="3"/>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900" w:type="dxa"/>
            <w:gridSpan w:val="3"/>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дата выдачи:</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кем выдан:</w:t>
            </w: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900" w:type="dxa"/>
            <w:gridSpan w:val="3"/>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2132"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"__" _____ ____ г.</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900" w:type="dxa"/>
            <w:gridSpan w:val="3"/>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16550" w:type="dxa"/>
            <w:gridSpan w:val="4"/>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3839"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почтовый адрес:</w:t>
            </w:r>
          </w:p>
        </w:tc>
        <w:tc>
          <w:tcPr>
            <w:tcW w:w="296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адрес электронной почты (при наличии):</w:t>
            </w:r>
          </w:p>
        </w:tc>
      </w:tr>
      <w:tr w:rsidR="00664DDB" w:rsidTr="00664DDB">
        <w:trPr>
          <w:trHeight w:val="81"/>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960"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61"/>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602" w:type="dxa"/>
            <w:gridSpan w:val="3"/>
            <w:tcBorders>
              <w:top w:val="single" w:sz="6" w:space="0" w:color="000000"/>
              <w:left w:val="nil"/>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1781" w:type="dxa"/>
            <w:gridSpan w:val="6"/>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758" w:type="dxa"/>
            <w:gridSpan w:val="3"/>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юридическое лицо, в том числе орган государственной власти, иной государственный орган, орган местного самоуправления:</w:t>
            </w:r>
          </w:p>
        </w:tc>
      </w:tr>
      <w:tr w:rsidR="00664DDB" w:rsidTr="00664DDB">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755" w:type="dxa"/>
            <w:gridSpan w:val="4"/>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полное наименование:</w:t>
            </w:r>
          </w:p>
        </w:tc>
        <w:tc>
          <w:tcPr>
            <w:tcW w:w="5818"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82"/>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1200" w:type="dxa"/>
            <w:gridSpan w:val="4"/>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5818"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ИНН (для российского юридического лица):</w:t>
            </w: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КПП (для российского юридического лица):</w:t>
            </w: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страна регистрации (инкорпорации) (для иностранного юридического лица):</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дата регистрации (для иностранного юридического лица):</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номер регистрации (для иностранного юридического лица):</w:t>
            </w: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"__" ________ ____ г.</w:t>
            </w: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1481" w:type="dxa"/>
            <w:gridSpan w:val="5"/>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6758" w:type="dxa"/>
            <w:gridSpan w:val="3"/>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почтовый адрес:</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адрес электронной почты (при наличии):</w:t>
            </w:r>
          </w:p>
        </w:tc>
      </w:tr>
      <w:tr w:rsidR="00664DDB" w:rsidTr="00664DDB">
        <w:trPr>
          <w:trHeight w:val="183"/>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132"/>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1481" w:type="dxa"/>
            <w:gridSpan w:val="5"/>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758" w:type="dxa"/>
            <w:gridSpan w:val="3"/>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Вещное право на объект адресации:</w:t>
            </w:r>
          </w:p>
        </w:tc>
      </w:tr>
      <w:tr w:rsidR="00664DDB" w:rsidTr="00664DDB">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право собственности</w:t>
            </w:r>
          </w:p>
        </w:tc>
      </w:tr>
      <w:tr w:rsidR="00664DDB" w:rsidTr="00664DDB">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право хозяйственного ведения имуществом на объект адресации</w:t>
            </w:r>
          </w:p>
        </w:tc>
      </w:tr>
      <w:tr w:rsidR="00664DDB" w:rsidTr="00664DDB">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право оперативного управления имуществом на объект адресации</w:t>
            </w:r>
          </w:p>
        </w:tc>
      </w:tr>
      <w:tr w:rsidR="00664DDB" w:rsidTr="00664DDB">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право пожизненно наследуемого владения земельным участком</w:t>
            </w:r>
          </w:p>
        </w:tc>
      </w:tr>
      <w:tr w:rsidR="00664DDB" w:rsidTr="00664DDB">
        <w:trPr>
          <w:trHeight w:val="300"/>
        </w:trPr>
        <w:tc>
          <w:tcPr>
            <w:tcW w:w="522"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89"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право постоянного (бессрочного) пользования земельным участком</w:t>
            </w:r>
          </w:p>
        </w:tc>
      </w:tr>
      <w:tr w:rsidR="00664DDB" w:rsidTr="00664DDB">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5</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676"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Лично</w:t>
            </w:r>
          </w:p>
        </w:tc>
        <w:tc>
          <w:tcPr>
            <w:tcW w:w="41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В многофункциональном центре</w:t>
            </w:r>
          </w:p>
        </w:tc>
      </w:tr>
      <w:tr w:rsidR="00664DDB" w:rsidTr="00664DDB">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136"/>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7618" w:type="dxa"/>
            <w:gridSpan w:val="6"/>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664DDB" w:rsidTr="00664DDB">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В личном кабинете федеральной информационной адресной системы</w:t>
            </w:r>
          </w:p>
        </w:tc>
      </w:tr>
      <w:tr w:rsidR="00664DDB" w:rsidTr="00664DDB">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 адрес электронной почты (для сообщения о получении заявления и документов)</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7618" w:type="dxa"/>
            <w:gridSpan w:val="6"/>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6</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Расписку в получении документов прошу:</w:t>
            </w: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163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Выдать лично</w:t>
            </w:r>
          </w:p>
        </w:tc>
        <w:tc>
          <w:tcPr>
            <w:tcW w:w="7314"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Расписка получена: ___________________________________</w:t>
            </w:r>
          </w:p>
          <w:p w:rsidR="00664DDB" w:rsidRDefault="00664DDB">
            <w:pPr>
              <w:pStyle w:val="ad"/>
              <w:spacing w:after="0"/>
              <w:ind w:left="2020" w:right="-1"/>
              <w:rPr>
                <w:sz w:val="22"/>
                <w:szCs w:val="22"/>
                <w:lang w:eastAsia="ar-SA"/>
              </w:rPr>
            </w:pPr>
            <w:r>
              <w:rPr>
                <w:sz w:val="22"/>
                <w:szCs w:val="22"/>
                <w:lang/>
              </w:rPr>
              <w:lastRenderedPageBreak/>
              <w:t>(подпись Заявителя)</w:t>
            </w:r>
          </w:p>
        </w:tc>
      </w:tr>
      <w:tr w:rsidR="00664DDB" w:rsidTr="00664DDB">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Направить 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2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7618" w:type="dxa"/>
            <w:gridSpan w:val="6"/>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Не направлять</w:t>
            </w:r>
          </w:p>
        </w:tc>
      </w:tr>
    </w:tbl>
    <w:p w:rsidR="00664DDB" w:rsidRDefault="00664DDB" w:rsidP="00664D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rPr>
          <w:vanish/>
          <w:sz w:val="22"/>
          <w:szCs w:val="22"/>
          <w:lang w:eastAsia="ar-SA"/>
        </w:rPr>
      </w:pPr>
    </w:p>
    <w:tbl>
      <w:tblPr>
        <w:tblW w:w="985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558"/>
        <w:gridCol w:w="26"/>
        <w:gridCol w:w="395"/>
        <w:gridCol w:w="407"/>
        <w:gridCol w:w="2772"/>
        <w:gridCol w:w="181"/>
        <w:gridCol w:w="900"/>
        <w:gridCol w:w="236"/>
        <w:gridCol w:w="899"/>
        <w:gridCol w:w="335"/>
        <w:gridCol w:w="545"/>
        <w:gridCol w:w="907"/>
        <w:gridCol w:w="570"/>
        <w:gridCol w:w="1124"/>
      </w:tblGrid>
      <w:tr w:rsidR="00664DDB" w:rsidTr="00664DDB">
        <w:trPr>
          <w:trHeight w:val="300"/>
        </w:trPr>
        <w:tc>
          <w:tcPr>
            <w:tcW w:w="6713"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after="200" w:line="276" w:lineRule="auto"/>
              <w:rPr>
                <w:sz w:val="28"/>
                <w:szCs w:val="28"/>
                <w:lang w:eastAsia="en-US"/>
              </w:rPr>
            </w:pPr>
          </w:p>
        </w:tc>
        <w:tc>
          <w:tcPr>
            <w:tcW w:w="1453"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Лист N ___</w:t>
            </w:r>
          </w:p>
        </w:tc>
        <w:tc>
          <w:tcPr>
            <w:tcW w:w="1695"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Всего листов ___</w:t>
            </w:r>
          </w:p>
        </w:tc>
      </w:tr>
      <w:tr w:rsidR="00664DDB" w:rsidTr="00664DDB">
        <w:trPr>
          <w:trHeight w:val="91"/>
        </w:trPr>
        <w:tc>
          <w:tcPr>
            <w:tcW w:w="9861" w:type="dxa"/>
            <w:gridSpan w:val="14"/>
            <w:tcBorders>
              <w:top w:val="single" w:sz="6" w:space="0" w:color="000000"/>
              <w:left w:val="nil"/>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558"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7</w:t>
            </w:r>
          </w:p>
        </w:tc>
        <w:tc>
          <w:tcPr>
            <w:tcW w:w="9303"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Заявитель:</w:t>
            </w:r>
          </w:p>
        </w:tc>
      </w:tr>
      <w:tr w:rsidR="00664DDB" w:rsidTr="00664DDB">
        <w:trPr>
          <w:trHeight w:val="300"/>
        </w:trPr>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21"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Собственник объекта адресации или лицо, обладающее иным вещным правом на объект адресации</w:t>
            </w:r>
          </w:p>
        </w:tc>
      </w:tr>
      <w:tr w:rsidR="00664DDB" w:rsidTr="00664DDB">
        <w:trPr>
          <w:trHeight w:val="300"/>
        </w:trPr>
        <w:tc>
          <w:tcPr>
            <w:tcW w:w="558" w:type="dxa"/>
            <w:tcBorders>
              <w:top w:val="nil"/>
              <w:left w:val="single" w:sz="6" w:space="0" w:color="000000"/>
              <w:bottom w:val="nil"/>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2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Представитель собственника объекта адресации или лица, обладающего иным вещным правом на объект адресации</w:t>
            </w:r>
          </w:p>
        </w:tc>
      </w:tr>
      <w:tr w:rsidR="00664DDB" w:rsidTr="00664DDB">
        <w:trPr>
          <w:trHeight w:val="300"/>
        </w:trPr>
        <w:tc>
          <w:tcPr>
            <w:tcW w:w="558"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0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8475"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физическое лицо:</w:t>
            </w: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фамилия:</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имя (полностью):</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отчество (полностью) (при наличии):</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ИНН (при наличии):</w:t>
            </w: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774"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документ, удостоверяющий личность:</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вид:</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серия:</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номер:</w:t>
            </w: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дата выдачи:</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кем выдан:</w:t>
            </w: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2218"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"__" _____ ____ г.</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77"/>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9902" w:type="dxa"/>
            <w:gridSpan w:val="4"/>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3483"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почтовый адрес:</w:t>
            </w:r>
          </w:p>
        </w:tc>
        <w:tc>
          <w:tcPr>
            <w:tcW w:w="309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адрес электронной почты (при наличии):</w:t>
            </w:r>
          </w:p>
        </w:tc>
      </w:tr>
      <w:tr w:rsidR="00664DDB" w:rsidTr="00664DDB">
        <w:trPr>
          <w:trHeight w:val="192"/>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3098"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129"/>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774" w:type="dxa"/>
            <w:tcBorders>
              <w:top w:val="single" w:sz="6" w:space="0" w:color="000000"/>
              <w:left w:val="nil"/>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14838" w:type="dxa"/>
            <w:gridSpan w:val="6"/>
            <w:vMerge/>
            <w:tcBorders>
              <w:top w:val="single" w:sz="6" w:space="0" w:color="000000"/>
              <w:left w:val="nil"/>
              <w:bottom w:val="single" w:sz="6" w:space="0" w:color="000000"/>
              <w:right w:val="nil"/>
            </w:tcBorders>
            <w:vAlign w:val="center"/>
            <w:hideMark/>
          </w:tcPr>
          <w:p w:rsidR="00664DDB" w:rsidRDefault="00664DDB">
            <w:pPr>
              <w:rPr>
                <w:sz w:val="28"/>
                <w:szCs w:val="28"/>
                <w:lang w:eastAsia="en-US"/>
              </w:rPr>
            </w:pPr>
          </w:p>
        </w:tc>
        <w:tc>
          <w:tcPr>
            <w:tcW w:w="5423" w:type="dxa"/>
            <w:gridSpan w:val="3"/>
            <w:vMerge/>
            <w:tcBorders>
              <w:top w:val="single" w:sz="6" w:space="0" w:color="000000"/>
              <w:left w:val="nil"/>
              <w:bottom w:val="single" w:sz="6" w:space="0" w:color="000000"/>
              <w:right w:val="nil"/>
            </w:tcBorders>
            <w:vAlign w:val="center"/>
            <w:hideMark/>
          </w:tcPr>
          <w:p w:rsidR="00664DDB" w:rsidRDefault="00664DDB">
            <w:pPr>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наименование и реквизиты документа, подтверждающего полномочия представителя:</w:t>
            </w:r>
          </w:p>
        </w:tc>
      </w:tr>
      <w:tr w:rsidR="00664DDB" w:rsidTr="00664DDB">
        <w:trPr>
          <w:trHeight w:val="101"/>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121"/>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юридическое лицо, в том числе орган государственной власти, иной государственный орган, орган местного самоуправления:</w:t>
            </w: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95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полное наименование:</w:t>
            </w:r>
          </w:p>
        </w:tc>
        <w:tc>
          <w:tcPr>
            <w:tcW w:w="552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nil"/>
              <w:bottom w:val="single" w:sz="6" w:space="0" w:color="000000"/>
              <w:right w:val="single" w:sz="6" w:space="0" w:color="000000"/>
            </w:tcBorders>
            <w:vAlign w:val="center"/>
            <w:hideMark/>
          </w:tcPr>
          <w:p w:rsidR="00664DDB" w:rsidRDefault="00664DDB">
            <w:pPr>
              <w:rPr>
                <w:sz w:val="22"/>
                <w:szCs w:val="22"/>
                <w:lang w:eastAsia="ar-SA"/>
              </w:rPr>
            </w:pPr>
          </w:p>
        </w:tc>
        <w:tc>
          <w:tcPr>
            <w:tcW w:w="5520"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КПП (для российского юридического лица):</w:t>
            </w: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ИНН (для российского юридического лица):</w:t>
            </w: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страна регистрации (инкорпорации) (для иностранного юридического лица):</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дата регистрации (для иностранного юридического лица):</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номер регистрации (для иностранного юридического лица):</w:t>
            </w: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"__" _________ ____ г.</w:t>
            </w: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85"/>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14538" w:type="dxa"/>
            <w:gridSpan w:val="5"/>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5423" w:type="dxa"/>
            <w:gridSpan w:val="3"/>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r>
      <w:tr w:rsidR="00664DDB" w:rsidTr="00664DDB">
        <w:trPr>
          <w:trHeight w:val="402"/>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почтовый адрес:</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адрес электронной почты (при наличии):</w:t>
            </w:r>
          </w:p>
        </w:tc>
      </w:tr>
      <w:tr w:rsidR="00664DDB" w:rsidTr="00664DDB">
        <w:trPr>
          <w:trHeight w:val="173"/>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139"/>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664DDB" w:rsidRDefault="00664DDB">
            <w:pPr>
              <w:spacing w:line="276" w:lineRule="auto"/>
              <w:rPr>
                <w:sz w:val="28"/>
                <w:szCs w:val="28"/>
                <w:lang w:eastAsia="en-US"/>
              </w:rPr>
            </w:pPr>
          </w:p>
        </w:tc>
        <w:tc>
          <w:tcPr>
            <w:tcW w:w="14538" w:type="dxa"/>
            <w:gridSpan w:val="5"/>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5423" w:type="dxa"/>
            <w:gridSpan w:val="3"/>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r>
      <w:tr w:rsidR="00664DDB" w:rsidTr="00664DDB">
        <w:trPr>
          <w:trHeight w:val="300"/>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наименование и реквизиты документа, подтверждающего полномочия представителя:</w:t>
            </w:r>
          </w:p>
        </w:tc>
      </w:tr>
      <w:tr w:rsidR="00664DDB" w:rsidTr="00664DDB">
        <w:trPr>
          <w:trHeight w:val="94"/>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rPr>
          <w:trHeight w:val="128"/>
        </w:trPr>
        <w:tc>
          <w:tcPr>
            <w:tcW w:w="300" w:type="dxa"/>
            <w:vMerge/>
            <w:tcBorders>
              <w:top w:val="nil"/>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300" w:type="dxa"/>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8"/>
                <w:szCs w:val="28"/>
                <w:lang w:eastAsia="en-US"/>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uppressAutoHyphens/>
              <w:ind w:right="-1"/>
              <w:rPr>
                <w:sz w:val="22"/>
                <w:szCs w:val="22"/>
                <w:lang w:eastAsia="ar-SA"/>
              </w:rPr>
            </w:pPr>
            <w:r>
              <w:rPr>
                <w:sz w:val="22"/>
                <w:szCs w:val="22"/>
              </w:rPr>
              <w:t>8</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Документы, прилагаемые к заявлению:</w:t>
            </w: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Копия в количестве ___ экз., на ___ л.</w:t>
            </w: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Копия в количестве ___ экз., на ___ л.</w:t>
            </w: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Копия в количестве ___ экз., на ___ л.</w:t>
            </w:r>
          </w:p>
        </w:tc>
      </w:tr>
      <w:tr w:rsidR="00664DDB" w:rsidTr="00664DDB">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jc w:val="right"/>
              <w:rPr>
                <w:sz w:val="22"/>
                <w:szCs w:val="22"/>
                <w:lang w:eastAsia="ar-SA"/>
              </w:rPr>
            </w:pPr>
            <w:r>
              <w:rPr>
                <w:sz w:val="22"/>
                <w:szCs w:val="22"/>
                <w:lang/>
              </w:rPr>
              <w:t>9</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Примечание:</w:t>
            </w: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600" w:type="dxa"/>
            <w:gridSpan w:val="2"/>
            <w:vMerge/>
            <w:tcBorders>
              <w:top w:val="single" w:sz="6" w:space="0" w:color="000000"/>
              <w:left w:val="single" w:sz="6" w:space="0" w:color="000000"/>
              <w:bottom w:val="single" w:sz="6" w:space="0" w:color="000000"/>
              <w:right w:val="single" w:sz="6" w:space="0" w:color="000000"/>
            </w:tcBorders>
            <w:vAlign w:val="center"/>
            <w:hideMark/>
          </w:tcPr>
          <w:p w:rsidR="00664DDB" w:rsidRDefault="00664DDB">
            <w:pPr>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bl>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rPr>
          <w:vanish/>
          <w:sz w:val="22"/>
          <w:szCs w:val="22"/>
          <w:lang w:eastAsia="ar-SA"/>
        </w:rPr>
      </w:pPr>
    </w:p>
    <w:tbl>
      <w:tblPr>
        <w:tblW w:w="9855"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tblPr>
      <w:tblGrid>
        <w:gridCol w:w="585"/>
        <w:gridCol w:w="2706"/>
        <w:gridCol w:w="3803"/>
        <w:gridCol w:w="1336"/>
        <w:gridCol w:w="1425"/>
      </w:tblGrid>
      <w:tr w:rsidR="00664DDB" w:rsidTr="00664DDB">
        <w:tc>
          <w:tcPr>
            <w:tcW w:w="7098" w:type="dxa"/>
            <w:gridSpan w:val="3"/>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after="200" w:line="276" w:lineRule="auto"/>
              <w:rPr>
                <w:sz w:val="28"/>
                <w:szCs w:val="28"/>
                <w:lang w:eastAsia="en-US"/>
              </w:rPr>
            </w:pPr>
          </w:p>
        </w:tc>
        <w:tc>
          <w:tcPr>
            <w:tcW w:w="1337"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Лист N ___</w:t>
            </w:r>
          </w:p>
        </w:tc>
        <w:tc>
          <w:tcPr>
            <w:tcW w:w="1426"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left="20" w:right="-1"/>
              <w:rPr>
                <w:sz w:val="22"/>
                <w:szCs w:val="22"/>
                <w:lang w:eastAsia="ar-SA"/>
              </w:rPr>
            </w:pPr>
            <w:r>
              <w:rPr>
                <w:sz w:val="22"/>
                <w:szCs w:val="22"/>
                <w:lang/>
              </w:rPr>
              <w:t>Всего листов ___</w:t>
            </w:r>
          </w:p>
        </w:tc>
      </w:tr>
      <w:tr w:rsidR="00664DDB" w:rsidTr="00664DDB">
        <w:tc>
          <w:tcPr>
            <w:tcW w:w="7098" w:type="dxa"/>
            <w:gridSpan w:val="3"/>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c>
          <w:tcPr>
            <w:tcW w:w="1337"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c>
          <w:tcPr>
            <w:tcW w:w="1426"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r>
      <w:tr w:rsidR="00664DDB" w:rsidTr="00664DDB">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10</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664DDB" w:rsidTr="00664DDB">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11</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Настоящим также подтверждаю, что:</w:t>
            </w:r>
          </w:p>
          <w:p w:rsidR="00664DDB" w:rsidRDefault="00664DDB">
            <w:pPr>
              <w:pStyle w:val="ad"/>
              <w:spacing w:after="0"/>
              <w:ind w:right="-1"/>
              <w:rPr>
                <w:sz w:val="22"/>
                <w:szCs w:val="22"/>
                <w:lang/>
              </w:rPr>
            </w:pPr>
            <w:r>
              <w:rPr>
                <w:sz w:val="22"/>
                <w:szCs w:val="22"/>
                <w:lang/>
              </w:rPr>
              <w:t>сведения, указанные в настоящем заявлении, на дату представления заявления достоверны;</w:t>
            </w:r>
          </w:p>
          <w:p w:rsidR="00664DDB" w:rsidRDefault="00664DDB">
            <w:pPr>
              <w:pStyle w:val="ad"/>
              <w:spacing w:after="0"/>
              <w:ind w:right="-1"/>
              <w:rPr>
                <w:sz w:val="22"/>
                <w:szCs w:val="22"/>
                <w:lang w:eastAsia="ar-SA"/>
              </w:rPr>
            </w:pPr>
            <w:r>
              <w:rPr>
                <w:sz w:val="22"/>
                <w:szCs w:val="22"/>
                <w:lang/>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664DDB" w:rsidTr="00664DDB">
        <w:tc>
          <w:tcPr>
            <w:tcW w:w="585" w:type="dxa"/>
            <w:tcBorders>
              <w:top w:val="single" w:sz="6" w:space="0" w:color="000000"/>
              <w:left w:val="single" w:sz="6" w:space="0" w:color="000000"/>
              <w:bottom w:val="nil"/>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12</w:t>
            </w:r>
          </w:p>
        </w:tc>
        <w:tc>
          <w:tcPr>
            <w:tcW w:w="651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Подпись</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Дата</w:t>
            </w:r>
          </w:p>
        </w:tc>
      </w:tr>
      <w:tr w:rsidR="00664DDB" w:rsidTr="00664DDB">
        <w:tc>
          <w:tcPr>
            <w:tcW w:w="585" w:type="dxa"/>
            <w:tcBorders>
              <w:top w:val="nil"/>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c>
          <w:tcPr>
            <w:tcW w:w="2708" w:type="dxa"/>
            <w:tcBorders>
              <w:top w:val="single" w:sz="6" w:space="0" w:color="000000"/>
              <w:left w:val="single" w:sz="6" w:space="0" w:color="000000"/>
              <w:bottom w:val="single" w:sz="6" w:space="0" w:color="000000"/>
              <w:right w:val="nil"/>
            </w:tcBorders>
            <w:shd w:val="clear" w:color="auto" w:fill="FFFFFF"/>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_________________</w:t>
            </w:r>
          </w:p>
          <w:p w:rsidR="00664DDB" w:rsidRDefault="00664DDB">
            <w:pPr>
              <w:pStyle w:val="ad"/>
              <w:spacing w:after="0"/>
              <w:ind w:right="-1"/>
              <w:jc w:val="center"/>
              <w:rPr>
                <w:sz w:val="22"/>
                <w:szCs w:val="22"/>
                <w:lang w:eastAsia="ar-SA"/>
              </w:rPr>
            </w:pPr>
            <w:r>
              <w:rPr>
                <w:sz w:val="22"/>
                <w:szCs w:val="22"/>
                <w:lang/>
              </w:rPr>
              <w:t>(подпись)</w:t>
            </w:r>
          </w:p>
        </w:tc>
        <w:tc>
          <w:tcPr>
            <w:tcW w:w="3805" w:type="dxa"/>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664DDB" w:rsidRDefault="00664DDB">
            <w:pPr>
              <w:pStyle w:val="ad"/>
              <w:spacing w:after="0"/>
              <w:ind w:right="-1"/>
              <w:jc w:val="center"/>
              <w:rPr>
                <w:sz w:val="22"/>
                <w:szCs w:val="22"/>
                <w:lang w:eastAsia="ar-SA"/>
              </w:rPr>
            </w:pPr>
            <w:r>
              <w:rPr>
                <w:sz w:val="22"/>
                <w:szCs w:val="22"/>
                <w:lang/>
              </w:rPr>
              <w:t>_______________________</w:t>
            </w:r>
          </w:p>
          <w:p w:rsidR="00664DDB" w:rsidRDefault="00664DDB">
            <w:pPr>
              <w:pStyle w:val="ad"/>
              <w:spacing w:after="0"/>
              <w:ind w:right="-1"/>
              <w:jc w:val="center"/>
              <w:rPr>
                <w:sz w:val="22"/>
                <w:szCs w:val="22"/>
                <w:lang w:eastAsia="ar-SA"/>
              </w:rPr>
            </w:pPr>
            <w:r>
              <w:rPr>
                <w:sz w:val="22"/>
                <w:szCs w:val="22"/>
                <w:lang/>
              </w:rPr>
              <w:t>(инициалы, фамилия)</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664DDB" w:rsidRDefault="00664DDB">
            <w:pPr>
              <w:pStyle w:val="ad"/>
              <w:spacing w:after="0"/>
              <w:ind w:right="-1"/>
              <w:rPr>
                <w:sz w:val="22"/>
                <w:szCs w:val="22"/>
                <w:lang w:eastAsia="ar-SA"/>
              </w:rPr>
            </w:pPr>
            <w:r>
              <w:rPr>
                <w:sz w:val="22"/>
                <w:szCs w:val="22"/>
                <w:lang/>
              </w:rPr>
              <w:t>"__" ___________ ____ г.</w:t>
            </w:r>
          </w:p>
        </w:tc>
      </w:tr>
      <w:tr w:rsidR="00664DDB" w:rsidTr="00664DDB">
        <w:tc>
          <w:tcPr>
            <w:tcW w:w="585" w:type="dxa"/>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jc w:val="center"/>
              <w:rPr>
                <w:sz w:val="22"/>
                <w:szCs w:val="22"/>
                <w:lang w:eastAsia="ar-SA"/>
              </w:rPr>
            </w:pPr>
            <w:r>
              <w:rPr>
                <w:sz w:val="22"/>
                <w:szCs w:val="22"/>
                <w:lang/>
              </w:rPr>
              <w:t>13</w:t>
            </w:r>
          </w:p>
        </w:tc>
        <w:tc>
          <w:tcPr>
            <w:tcW w:w="9276" w:type="dxa"/>
            <w:gridSpan w:val="4"/>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664DDB" w:rsidRDefault="00664DDB">
            <w:pPr>
              <w:pStyle w:val="ad"/>
              <w:spacing w:after="0"/>
              <w:ind w:right="-1"/>
              <w:rPr>
                <w:sz w:val="22"/>
                <w:szCs w:val="22"/>
                <w:lang w:eastAsia="ar-SA"/>
              </w:rPr>
            </w:pPr>
            <w:r>
              <w:rPr>
                <w:sz w:val="22"/>
                <w:szCs w:val="22"/>
                <w:lang/>
              </w:rPr>
              <w:t>Отметка специалиста, принявшего заявление и приложенные к нему документы:</w:t>
            </w:r>
          </w:p>
        </w:tc>
      </w:tr>
      <w:tr w:rsidR="00664DDB" w:rsidTr="00664DDB">
        <w:tc>
          <w:tcPr>
            <w:tcW w:w="585" w:type="dxa"/>
            <w:tcBorders>
              <w:top w:val="single" w:sz="4" w:space="0" w:color="auto"/>
              <w:left w:val="single" w:sz="4" w:space="0" w:color="auto"/>
              <w:bottom w:val="single" w:sz="4" w:space="0" w:color="auto"/>
              <w:right w:val="single" w:sz="4" w:space="0" w:color="auto"/>
            </w:tcBorders>
            <w:shd w:val="clear" w:color="auto" w:fill="FFFFFF"/>
            <w:tcMar>
              <w:top w:w="140" w:type="dxa"/>
              <w:left w:w="80" w:type="dxa"/>
              <w:bottom w:w="140" w:type="dxa"/>
              <w:right w:w="80" w:type="dxa"/>
            </w:tcMar>
            <w:hideMark/>
          </w:tcPr>
          <w:p w:rsidR="00664DDB" w:rsidRDefault="00664DDB">
            <w:pPr>
              <w:spacing w:line="276" w:lineRule="auto"/>
              <w:rPr>
                <w:sz w:val="28"/>
                <w:szCs w:val="28"/>
                <w:lang w:eastAsia="en-US"/>
              </w:rPr>
            </w:pPr>
          </w:p>
        </w:tc>
        <w:tc>
          <w:tcPr>
            <w:tcW w:w="9276"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664DDB" w:rsidRDefault="00664DDB">
            <w:pPr>
              <w:spacing w:line="276" w:lineRule="auto"/>
              <w:rPr>
                <w:sz w:val="28"/>
                <w:szCs w:val="28"/>
                <w:lang w:eastAsia="en-US"/>
              </w:rPr>
            </w:pPr>
          </w:p>
        </w:tc>
      </w:tr>
    </w:tbl>
    <w:p w:rsidR="00664DDB" w:rsidRDefault="00664DDB" w:rsidP="00664D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rPr>
          <w:sz w:val="18"/>
          <w:szCs w:val="18"/>
          <w:lang w:eastAsia="en-US"/>
        </w:rPr>
      </w:pPr>
      <w:r>
        <w:rPr>
          <w:sz w:val="22"/>
          <w:szCs w:val="22"/>
        </w:rPr>
        <w:br/>
      </w:r>
    </w:p>
    <w:p w:rsidR="00664DDB" w:rsidRDefault="00664DDB" w:rsidP="00664D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rPr>
          <w:sz w:val="18"/>
          <w:szCs w:val="18"/>
        </w:rPr>
      </w:pPr>
    </w:p>
    <w:p w:rsidR="00664DDB" w:rsidRDefault="00664DDB" w:rsidP="00664D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rPr>
          <w:sz w:val="18"/>
          <w:szCs w:val="18"/>
        </w:rPr>
      </w:pPr>
    </w:p>
    <w:p w:rsidR="00664DDB" w:rsidRDefault="00664DDB" w:rsidP="00664D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rPr>
          <w:sz w:val="18"/>
          <w:szCs w:val="18"/>
          <w:lang w:eastAsia="ar-SA"/>
        </w:rPr>
      </w:pPr>
      <w:r>
        <w:rPr>
          <w:sz w:val="18"/>
          <w:szCs w:val="18"/>
        </w:rPr>
        <w:t>&lt;1&gt; Строка дублируется для каждого объединенного земельного участка.</w:t>
      </w:r>
    </w:p>
    <w:p w:rsidR="00664DDB" w:rsidRDefault="00664DDB" w:rsidP="00664DDB">
      <w:pPr>
        <w:pStyle w:val="a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
        <w:rPr>
          <w:sz w:val="18"/>
          <w:szCs w:val="18"/>
          <w:lang/>
        </w:rPr>
      </w:pPr>
      <w:r>
        <w:rPr>
          <w:sz w:val="18"/>
          <w:szCs w:val="18"/>
          <w:lang/>
        </w:rPr>
        <w:t>&lt;2&gt; Строка дублируется для каждого перераспределенного земельного участка.</w:t>
      </w:r>
    </w:p>
    <w:p w:rsidR="00664DDB" w:rsidRDefault="00664DDB" w:rsidP="00664DDB">
      <w:pPr>
        <w:pStyle w:val="a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
        <w:rPr>
          <w:sz w:val="18"/>
          <w:szCs w:val="18"/>
          <w:lang/>
        </w:rPr>
      </w:pPr>
      <w:r>
        <w:rPr>
          <w:sz w:val="18"/>
          <w:szCs w:val="18"/>
          <w:lang/>
        </w:rPr>
        <w:t>&lt;3&gt; Строка дублируется для каждого разделенного помещения.</w:t>
      </w:r>
    </w:p>
    <w:p w:rsidR="00664DDB" w:rsidRDefault="00664DDB" w:rsidP="00664DDB">
      <w:pPr>
        <w:pStyle w:val="a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
        <w:rPr>
          <w:sz w:val="18"/>
          <w:szCs w:val="18"/>
          <w:lang/>
        </w:rPr>
      </w:pPr>
      <w:r>
        <w:rPr>
          <w:sz w:val="18"/>
          <w:szCs w:val="18"/>
          <w:lang/>
        </w:rPr>
        <w:t>&lt;4&gt; Строка дублируется для каждого объединенного помещения.</w:t>
      </w:r>
    </w:p>
    <w:p w:rsidR="00664DDB" w:rsidRDefault="00664DDB" w:rsidP="00664DDB">
      <w:pPr>
        <w:widowControl w:val="0"/>
        <w:tabs>
          <w:tab w:val="left" w:pos="567"/>
        </w:tabs>
        <w:ind w:firstLine="426"/>
        <w:contextualSpacing/>
        <w:jc w:val="right"/>
        <w:rPr>
          <w:rFonts w:eastAsiaTheme="minorHAnsi"/>
          <w:sz w:val="28"/>
          <w:szCs w:val="28"/>
          <w:lang w:eastAsia="en-US"/>
        </w:rPr>
      </w:pPr>
      <w:r>
        <w:rPr>
          <w:sz w:val="20"/>
          <w:szCs w:val="20"/>
        </w:rPr>
        <w:br w:type="page"/>
      </w:r>
      <w:r>
        <w:lastRenderedPageBreak/>
        <w:t>Приложение №2</w:t>
      </w:r>
    </w:p>
    <w:p w:rsidR="00664DDB" w:rsidRDefault="00664DDB" w:rsidP="00664DDB">
      <w:pPr>
        <w:widowControl w:val="0"/>
        <w:tabs>
          <w:tab w:val="left" w:pos="567"/>
        </w:tabs>
        <w:ind w:firstLine="567"/>
        <w:contextualSpacing/>
        <w:jc w:val="right"/>
      </w:pPr>
      <w:r>
        <w:t>к Административному регламенту</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851"/>
        <w:jc w:val="right"/>
        <w:rPr>
          <w:bCs/>
        </w:rPr>
      </w:pPr>
      <w:r>
        <w:rPr>
          <w:bCs/>
        </w:rPr>
        <w:t>предоставления муниципальной услуги</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248" w:firstLine="851"/>
      </w:pPr>
      <w:r>
        <w:rPr>
          <w:bCs/>
        </w:rPr>
        <w:t>«</w:t>
      </w:r>
      <w:r>
        <w:t xml:space="preserve">Присвоение и </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248" w:firstLine="851"/>
      </w:pPr>
      <w:r>
        <w:t xml:space="preserve">аннулирование адресов объекту </w:t>
      </w:r>
    </w:p>
    <w:p w:rsidR="00664DDB" w:rsidRDefault="00664DDB" w:rsidP="00135A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248" w:firstLine="851"/>
        <w:rPr>
          <w:bCs/>
          <w:sz w:val="20"/>
          <w:szCs w:val="20"/>
        </w:rPr>
      </w:pPr>
      <w:r>
        <w:t>адресации</w:t>
      </w:r>
      <w:r>
        <w:rPr>
          <w:bCs/>
        </w:rPr>
        <w:t xml:space="preserve">» в </w:t>
      </w:r>
      <w:r w:rsidR="00135A58">
        <w:rPr>
          <w:bCs/>
        </w:rPr>
        <w:t>сельском поселении Староянбаевский сельсовет</w:t>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851"/>
        <w:jc w:val="center"/>
        <w:rPr>
          <w:b/>
          <w:bCs/>
          <w:sz w:val="28"/>
          <w:szCs w:val="28"/>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bCs/>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bCs/>
        </w:rPr>
      </w:pPr>
      <w:r>
        <w:rPr>
          <w:b/>
          <w:bCs/>
        </w:rPr>
        <w:t>Расписка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bCs/>
        </w:rPr>
      </w:pPr>
      <w:r>
        <w:rPr>
          <w:b/>
          <w:bCs/>
        </w:rPr>
        <w:t>о приеме документов на предоставление муниципальной услуги «</w:t>
      </w:r>
      <w:r>
        <w:rPr>
          <w:b/>
        </w:rPr>
        <w:t>Присвоение и аннулирование адресов объекту адресации</w:t>
      </w:r>
      <w:r>
        <w:rPr>
          <w:b/>
          <w:bCs/>
        </w:rPr>
        <w:t>»</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p>
    <w:tbl>
      <w:tblPr>
        <w:tblW w:w="5000" w:type="pct"/>
        <w:tblLook w:val="04A0"/>
      </w:tblPr>
      <w:tblGrid>
        <w:gridCol w:w="5304"/>
        <w:gridCol w:w="2272"/>
        <w:gridCol w:w="2278"/>
      </w:tblGrid>
      <w:tr w:rsidR="00664DDB" w:rsidTr="00664DDB">
        <w:trPr>
          <w:trHeight w:val="629"/>
        </w:trPr>
        <w:tc>
          <w:tcPr>
            <w:tcW w:w="2691" w:type="pct"/>
            <w:vMerge w:val="restart"/>
            <w:vAlign w:val="center"/>
            <w:hideMark/>
          </w:tcPr>
          <w:p w:rsidR="00664DDB" w:rsidRDefault="00664DDB">
            <w:pPr>
              <w:jc w:val="both"/>
              <w:rPr>
                <w:sz w:val="28"/>
                <w:szCs w:val="28"/>
                <w:lang w:val="en-US" w:eastAsia="en-US"/>
              </w:rPr>
            </w:pPr>
            <w:r>
              <w:t>Заявитель ____________________________,</w:t>
            </w:r>
          </w:p>
        </w:tc>
        <w:tc>
          <w:tcPr>
            <w:tcW w:w="1153" w:type="pct"/>
            <w:tcBorders>
              <w:top w:val="nil"/>
              <w:left w:val="nil"/>
              <w:bottom w:val="single" w:sz="4" w:space="0" w:color="auto"/>
              <w:right w:val="nil"/>
            </w:tcBorders>
            <w:vAlign w:val="bottom"/>
            <w:hideMark/>
          </w:tcPr>
          <w:p w:rsidR="00664DDB" w:rsidRDefault="00664DDB">
            <w:pPr>
              <w:jc w:val="both"/>
              <w:rPr>
                <w:sz w:val="28"/>
                <w:szCs w:val="28"/>
                <w:lang w:eastAsia="en-US"/>
              </w:rPr>
            </w:pPr>
            <w:r>
              <w:t>серия:</w:t>
            </w:r>
          </w:p>
        </w:tc>
        <w:tc>
          <w:tcPr>
            <w:tcW w:w="1156" w:type="pct"/>
            <w:tcBorders>
              <w:top w:val="nil"/>
              <w:left w:val="nil"/>
              <w:bottom w:val="single" w:sz="4" w:space="0" w:color="auto"/>
              <w:right w:val="nil"/>
            </w:tcBorders>
            <w:vAlign w:val="bottom"/>
            <w:hideMark/>
          </w:tcPr>
          <w:p w:rsidR="00664DDB" w:rsidRDefault="00664DDB">
            <w:pPr>
              <w:jc w:val="both"/>
              <w:rPr>
                <w:sz w:val="28"/>
                <w:szCs w:val="28"/>
                <w:lang w:eastAsia="en-US"/>
              </w:rPr>
            </w:pPr>
            <w:r>
              <w:t>номер:</w:t>
            </w:r>
          </w:p>
        </w:tc>
      </w:tr>
      <w:tr w:rsidR="00664DDB" w:rsidTr="00664DDB">
        <w:trPr>
          <w:trHeight w:val="629"/>
        </w:trPr>
        <w:tc>
          <w:tcPr>
            <w:tcW w:w="0" w:type="auto"/>
            <w:vMerge/>
            <w:vAlign w:val="center"/>
            <w:hideMark/>
          </w:tcPr>
          <w:p w:rsidR="00664DDB" w:rsidRDefault="00664DDB">
            <w:pPr>
              <w:rPr>
                <w:sz w:val="28"/>
                <w:szCs w:val="28"/>
                <w:lang w:val="en-US" w:eastAsia="en-US"/>
              </w:rPr>
            </w:pPr>
          </w:p>
        </w:tc>
        <w:tc>
          <w:tcPr>
            <w:tcW w:w="2309" w:type="pct"/>
            <w:gridSpan w:val="2"/>
            <w:tcBorders>
              <w:top w:val="nil"/>
              <w:left w:val="nil"/>
              <w:bottom w:val="single" w:sz="4" w:space="0" w:color="auto"/>
              <w:right w:val="nil"/>
            </w:tcBorders>
            <w:vAlign w:val="bottom"/>
          </w:tcPr>
          <w:p w:rsidR="00664DDB" w:rsidRDefault="00664DDB">
            <w:pPr>
              <w:jc w:val="both"/>
              <w:rPr>
                <w:sz w:val="28"/>
                <w:szCs w:val="28"/>
                <w:lang w:eastAsia="en-US"/>
              </w:rPr>
            </w:pPr>
          </w:p>
        </w:tc>
      </w:tr>
      <w:tr w:rsidR="00664DDB" w:rsidTr="00664DDB">
        <w:trPr>
          <w:trHeight w:val="243"/>
        </w:trPr>
        <w:tc>
          <w:tcPr>
            <w:tcW w:w="0" w:type="auto"/>
            <w:vMerge/>
            <w:vAlign w:val="center"/>
            <w:hideMark/>
          </w:tcPr>
          <w:p w:rsidR="00664DDB" w:rsidRDefault="00664DDB">
            <w:pPr>
              <w:rPr>
                <w:sz w:val="28"/>
                <w:szCs w:val="28"/>
                <w:lang w:val="en-US" w:eastAsia="en-US"/>
              </w:rPr>
            </w:pPr>
          </w:p>
        </w:tc>
        <w:tc>
          <w:tcPr>
            <w:tcW w:w="2309" w:type="pct"/>
            <w:gridSpan w:val="2"/>
            <w:tcBorders>
              <w:top w:val="single" w:sz="4" w:space="0" w:color="auto"/>
              <w:left w:val="nil"/>
              <w:bottom w:val="nil"/>
              <w:right w:val="nil"/>
            </w:tcBorders>
            <w:hideMark/>
          </w:tcPr>
          <w:p w:rsidR="00664DDB" w:rsidRDefault="00664DDB">
            <w:pPr>
              <w:jc w:val="both"/>
              <w:rPr>
                <w:sz w:val="28"/>
                <w:szCs w:val="28"/>
                <w:lang w:eastAsia="en-US"/>
              </w:rPr>
            </w:pPr>
            <w:r>
              <w:rPr>
                <w:iCs/>
              </w:rPr>
              <w:t>(реквизиты документа, удостоверяющего личность)</w:t>
            </w:r>
          </w:p>
        </w:tc>
      </w:tr>
    </w:tbl>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en-US"/>
        </w:rPr>
      </w:pPr>
    </w:p>
    <w:p w:rsidR="00664DDB" w:rsidRDefault="00664DDB" w:rsidP="00664DDB">
      <w:pPr>
        <w:widowControl w:val="0"/>
        <w:tabs>
          <w:tab w:val="left" w:pos="567"/>
        </w:tabs>
        <w:ind w:firstLine="426"/>
        <w:contextualSpacing/>
        <w:jc w:val="both"/>
      </w:pPr>
      <w:r>
        <w:t>сдал(-а), а специалист ________________________________, принял(-a) для предоставления муниципальной услуги «Присвоениеобъектуадресации адреса», следующие документы: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tblPr>
      <w:tblGrid>
        <w:gridCol w:w="1344"/>
        <w:gridCol w:w="3027"/>
        <w:gridCol w:w="3205"/>
        <w:gridCol w:w="2278"/>
      </w:tblGrid>
      <w:tr w:rsidR="00664DDB" w:rsidTr="00664DDB">
        <w:tc>
          <w:tcPr>
            <w:tcW w:w="682" w:type="pct"/>
            <w:tcBorders>
              <w:top w:val="single" w:sz="2" w:space="0" w:color="auto"/>
              <w:left w:val="single" w:sz="2" w:space="0" w:color="auto"/>
              <w:bottom w:val="single" w:sz="2" w:space="0" w:color="auto"/>
              <w:right w:val="single" w:sz="2" w:space="0" w:color="auto"/>
            </w:tcBorders>
            <w:vAlign w:val="center"/>
            <w:hideMark/>
          </w:tcPr>
          <w:p w:rsidR="00664DDB" w:rsidRDefault="00664DDB">
            <w:pPr>
              <w:jc w:val="both"/>
              <w:rPr>
                <w:sz w:val="28"/>
                <w:szCs w:val="28"/>
                <w:lang w:eastAsia="en-US"/>
              </w:rPr>
            </w:pPr>
            <w:r>
              <w:t>№ п/п</w:t>
            </w:r>
          </w:p>
        </w:tc>
        <w:tc>
          <w:tcPr>
            <w:tcW w:w="1536" w:type="pct"/>
            <w:tcBorders>
              <w:top w:val="single" w:sz="2" w:space="0" w:color="auto"/>
              <w:left w:val="single" w:sz="2" w:space="0" w:color="auto"/>
              <w:bottom w:val="single" w:sz="2" w:space="0" w:color="auto"/>
              <w:right w:val="single" w:sz="2" w:space="0" w:color="auto"/>
            </w:tcBorders>
            <w:vAlign w:val="center"/>
            <w:hideMark/>
          </w:tcPr>
          <w:p w:rsidR="00664DDB" w:rsidRDefault="00664DDB">
            <w:pPr>
              <w:jc w:val="both"/>
              <w:rPr>
                <w:sz w:val="28"/>
                <w:szCs w:val="28"/>
                <w:lang w:eastAsia="en-US"/>
              </w:rPr>
            </w:pPr>
            <w:r>
              <w:t>Документ</w:t>
            </w:r>
          </w:p>
        </w:tc>
        <w:tc>
          <w:tcPr>
            <w:tcW w:w="1626" w:type="pct"/>
            <w:tcBorders>
              <w:top w:val="single" w:sz="2" w:space="0" w:color="auto"/>
              <w:left w:val="single" w:sz="2" w:space="0" w:color="auto"/>
              <w:bottom w:val="single" w:sz="2" w:space="0" w:color="auto"/>
              <w:right w:val="single" w:sz="2" w:space="0" w:color="auto"/>
            </w:tcBorders>
            <w:vAlign w:val="center"/>
            <w:hideMark/>
          </w:tcPr>
          <w:p w:rsidR="00664DDB" w:rsidRDefault="00664DDB">
            <w:pPr>
              <w:jc w:val="both"/>
              <w:rPr>
                <w:sz w:val="28"/>
                <w:szCs w:val="28"/>
                <w:lang w:eastAsia="en-US"/>
              </w:rPr>
            </w:pPr>
            <w:r>
              <w:t>Вид документа</w:t>
            </w:r>
          </w:p>
        </w:tc>
        <w:tc>
          <w:tcPr>
            <w:tcW w:w="1156" w:type="pct"/>
            <w:tcBorders>
              <w:top w:val="single" w:sz="2" w:space="0" w:color="auto"/>
              <w:left w:val="single" w:sz="2" w:space="0" w:color="auto"/>
              <w:bottom w:val="single" w:sz="2" w:space="0" w:color="auto"/>
              <w:right w:val="single" w:sz="2" w:space="0" w:color="auto"/>
            </w:tcBorders>
            <w:vAlign w:val="center"/>
            <w:hideMark/>
          </w:tcPr>
          <w:p w:rsidR="00664DDB" w:rsidRDefault="00664DDB">
            <w:pPr>
              <w:jc w:val="both"/>
              <w:rPr>
                <w:sz w:val="28"/>
                <w:szCs w:val="28"/>
                <w:lang w:eastAsia="en-US"/>
              </w:rPr>
            </w:pPr>
            <w:r>
              <w:t>Кол-во листов</w:t>
            </w:r>
          </w:p>
        </w:tc>
      </w:tr>
      <w:tr w:rsidR="00664DDB" w:rsidTr="00664DDB">
        <w:tc>
          <w:tcPr>
            <w:tcW w:w="682" w:type="pct"/>
            <w:tcBorders>
              <w:top w:val="single" w:sz="2" w:space="0" w:color="auto"/>
              <w:left w:val="single" w:sz="2" w:space="0" w:color="auto"/>
              <w:bottom w:val="single" w:sz="2" w:space="0" w:color="auto"/>
              <w:right w:val="single" w:sz="2" w:space="0" w:color="auto"/>
            </w:tcBorders>
            <w:vAlign w:val="center"/>
          </w:tcPr>
          <w:p w:rsidR="00664DDB" w:rsidRDefault="00664DDB">
            <w:pPr>
              <w:jc w:val="both"/>
              <w:rPr>
                <w:sz w:val="28"/>
                <w:szCs w:val="28"/>
                <w:lang w:eastAsia="en-US"/>
              </w:rPr>
            </w:pPr>
          </w:p>
        </w:tc>
        <w:tc>
          <w:tcPr>
            <w:tcW w:w="1536" w:type="pct"/>
            <w:tcBorders>
              <w:top w:val="single" w:sz="2" w:space="0" w:color="auto"/>
              <w:left w:val="single" w:sz="2" w:space="0" w:color="auto"/>
              <w:bottom w:val="single" w:sz="2" w:space="0" w:color="auto"/>
              <w:right w:val="single" w:sz="2" w:space="0" w:color="auto"/>
            </w:tcBorders>
            <w:vAlign w:val="center"/>
          </w:tcPr>
          <w:p w:rsidR="00664DDB" w:rsidRDefault="00664DDB">
            <w:pPr>
              <w:jc w:val="both"/>
              <w:rPr>
                <w:sz w:val="28"/>
                <w:szCs w:val="28"/>
                <w:lang w:eastAsia="en-US"/>
              </w:rPr>
            </w:pPr>
          </w:p>
        </w:tc>
        <w:tc>
          <w:tcPr>
            <w:tcW w:w="1626" w:type="pct"/>
            <w:tcBorders>
              <w:top w:val="single" w:sz="2" w:space="0" w:color="auto"/>
              <w:left w:val="single" w:sz="2" w:space="0" w:color="auto"/>
              <w:bottom w:val="single" w:sz="2" w:space="0" w:color="auto"/>
              <w:right w:val="single" w:sz="2" w:space="0" w:color="auto"/>
            </w:tcBorders>
            <w:vAlign w:val="center"/>
          </w:tcPr>
          <w:p w:rsidR="00664DDB" w:rsidRDefault="00664DDB">
            <w:pPr>
              <w:jc w:val="both"/>
              <w:rPr>
                <w:sz w:val="28"/>
                <w:szCs w:val="28"/>
                <w:lang w:eastAsia="en-US"/>
              </w:rPr>
            </w:pPr>
          </w:p>
        </w:tc>
        <w:tc>
          <w:tcPr>
            <w:tcW w:w="1156" w:type="pct"/>
            <w:tcBorders>
              <w:top w:val="single" w:sz="2" w:space="0" w:color="auto"/>
              <w:left w:val="single" w:sz="2" w:space="0" w:color="auto"/>
              <w:bottom w:val="single" w:sz="2" w:space="0" w:color="auto"/>
              <w:right w:val="single" w:sz="2" w:space="0" w:color="auto"/>
            </w:tcBorders>
            <w:vAlign w:val="center"/>
          </w:tcPr>
          <w:p w:rsidR="00664DDB" w:rsidRDefault="00664DDB">
            <w:pPr>
              <w:jc w:val="both"/>
              <w:rPr>
                <w:sz w:val="28"/>
                <w:szCs w:val="28"/>
                <w:lang w:eastAsia="en-US"/>
              </w:rPr>
            </w:pPr>
          </w:p>
        </w:tc>
      </w:tr>
    </w:tbl>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n-US" w:eastAsia="en-US"/>
        </w:rPr>
      </w:pPr>
    </w:p>
    <w:tbl>
      <w:tblPr>
        <w:tblW w:w="5000" w:type="pct"/>
        <w:tblLook w:val="04A0"/>
      </w:tblPr>
      <w:tblGrid>
        <w:gridCol w:w="920"/>
        <w:gridCol w:w="4334"/>
        <w:gridCol w:w="3023"/>
        <w:gridCol w:w="1577"/>
      </w:tblGrid>
      <w:tr w:rsidR="00664DDB" w:rsidTr="00664DDB">
        <w:tc>
          <w:tcPr>
            <w:tcW w:w="467" w:type="pct"/>
            <w:vMerge w:val="restart"/>
            <w:hideMark/>
          </w:tcPr>
          <w:p w:rsidR="00664DDB" w:rsidRDefault="00664DDB">
            <w:pPr>
              <w:jc w:val="both"/>
              <w:rPr>
                <w:sz w:val="28"/>
                <w:szCs w:val="28"/>
                <w:lang w:val="en-US" w:eastAsia="en-US"/>
              </w:rPr>
            </w:pPr>
            <w:r>
              <w:rPr>
                <w:bCs/>
              </w:rPr>
              <w:t>Итого</w:t>
            </w:r>
          </w:p>
        </w:tc>
        <w:tc>
          <w:tcPr>
            <w:tcW w:w="3733" w:type="pct"/>
            <w:gridSpan w:val="2"/>
            <w:tcBorders>
              <w:top w:val="nil"/>
              <w:left w:val="nil"/>
              <w:bottom w:val="single" w:sz="8" w:space="0" w:color="auto"/>
              <w:right w:val="nil"/>
            </w:tcBorders>
            <w:vAlign w:val="bottom"/>
          </w:tcPr>
          <w:p w:rsidR="00664DDB" w:rsidRDefault="00664DDB">
            <w:pPr>
              <w:jc w:val="both"/>
              <w:rPr>
                <w:sz w:val="28"/>
                <w:szCs w:val="28"/>
                <w:lang w:val="en-US" w:eastAsia="en-US"/>
              </w:rPr>
            </w:pPr>
          </w:p>
        </w:tc>
        <w:tc>
          <w:tcPr>
            <w:tcW w:w="800" w:type="pct"/>
            <w:vMerge w:val="restart"/>
            <w:hideMark/>
          </w:tcPr>
          <w:p w:rsidR="00664DDB" w:rsidRDefault="00664DDB">
            <w:pPr>
              <w:jc w:val="both"/>
              <w:rPr>
                <w:sz w:val="28"/>
                <w:szCs w:val="28"/>
                <w:lang w:val="en-US" w:eastAsia="en-US"/>
              </w:rPr>
            </w:pPr>
            <w:r>
              <w:rPr>
                <w:bCs/>
              </w:rPr>
              <w:t>листов</w:t>
            </w:r>
          </w:p>
        </w:tc>
      </w:tr>
      <w:tr w:rsidR="00664DDB" w:rsidTr="00664DDB">
        <w:tc>
          <w:tcPr>
            <w:tcW w:w="0" w:type="auto"/>
            <w:vMerge/>
            <w:vAlign w:val="center"/>
            <w:hideMark/>
          </w:tcPr>
          <w:p w:rsidR="00664DDB" w:rsidRDefault="00664DDB">
            <w:pPr>
              <w:rPr>
                <w:sz w:val="28"/>
                <w:szCs w:val="28"/>
                <w:lang w:val="en-US" w:eastAsia="en-US"/>
              </w:rPr>
            </w:pPr>
          </w:p>
        </w:tc>
        <w:tc>
          <w:tcPr>
            <w:tcW w:w="3733" w:type="pct"/>
            <w:gridSpan w:val="2"/>
            <w:tcBorders>
              <w:top w:val="single" w:sz="8" w:space="0" w:color="auto"/>
              <w:left w:val="nil"/>
              <w:bottom w:val="nil"/>
              <w:right w:val="nil"/>
            </w:tcBorders>
          </w:tcPr>
          <w:p w:rsidR="00664DDB" w:rsidRDefault="00664DDB">
            <w:pPr>
              <w:jc w:val="both"/>
              <w:rPr>
                <w:vanish/>
                <w:lang w:val="en-US"/>
              </w:rPr>
            </w:pPr>
          </w:p>
          <w:p w:rsidR="00664DDB" w:rsidRDefault="00664DDB">
            <w:pPr>
              <w:jc w:val="both"/>
              <w:rPr>
                <w:iCs/>
              </w:rPr>
            </w:pPr>
            <w:r>
              <w:rPr>
                <w:iCs/>
              </w:rPr>
              <w:t>(указывается количество листов прописью)</w:t>
            </w:r>
          </w:p>
          <w:p w:rsidR="00664DDB" w:rsidRDefault="00664DDB">
            <w:pPr>
              <w:jc w:val="both"/>
              <w:rPr>
                <w:sz w:val="28"/>
                <w:szCs w:val="28"/>
                <w:lang w:val="en-US" w:eastAsia="en-US"/>
              </w:rPr>
            </w:pPr>
          </w:p>
        </w:tc>
        <w:tc>
          <w:tcPr>
            <w:tcW w:w="0" w:type="auto"/>
            <w:vMerge/>
            <w:vAlign w:val="center"/>
            <w:hideMark/>
          </w:tcPr>
          <w:p w:rsidR="00664DDB" w:rsidRDefault="00664DDB">
            <w:pPr>
              <w:rPr>
                <w:sz w:val="28"/>
                <w:szCs w:val="28"/>
                <w:lang w:val="en-US" w:eastAsia="en-US"/>
              </w:rPr>
            </w:pPr>
          </w:p>
        </w:tc>
      </w:tr>
      <w:tr w:rsidR="00664DDB" w:rsidTr="00664DDB">
        <w:tc>
          <w:tcPr>
            <w:tcW w:w="0" w:type="auto"/>
            <w:vMerge/>
            <w:vAlign w:val="center"/>
            <w:hideMark/>
          </w:tcPr>
          <w:p w:rsidR="00664DDB" w:rsidRDefault="00664DDB">
            <w:pPr>
              <w:rPr>
                <w:sz w:val="28"/>
                <w:szCs w:val="28"/>
                <w:lang w:val="en-US" w:eastAsia="en-US"/>
              </w:rPr>
            </w:pPr>
          </w:p>
        </w:tc>
        <w:tc>
          <w:tcPr>
            <w:tcW w:w="3733" w:type="pct"/>
            <w:gridSpan w:val="2"/>
            <w:tcBorders>
              <w:top w:val="nil"/>
              <w:left w:val="nil"/>
              <w:bottom w:val="single" w:sz="8" w:space="0" w:color="auto"/>
              <w:right w:val="nil"/>
            </w:tcBorders>
            <w:vAlign w:val="bottom"/>
          </w:tcPr>
          <w:p w:rsidR="00664DDB" w:rsidRDefault="00664DDB">
            <w:pPr>
              <w:jc w:val="both"/>
              <w:rPr>
                <w:sz w:val="28"/>
                <w:szCs w:val="28"/>
                <w:lang w:val="en-US" w:eastAsia="en-US"/>
              </w:rPr>
            </w:pPr>
          </w:p>
        </w:tc>
        <w:tc>
          <w:tcPr>
            <w:tcW w:w="800" w:type="pct"/>
            <w:vMerge w:val="restart"/>
            <w:hideMark/>
          </w:tcPr>
          <w:p w:rsidR="00664DDB" w:rsidRDefault="00664DDB">
            <w:pPr>
              <w:jc w:val="both"/>
              <w:rPr>
                <w:bCs/>
                <w:sz w:val="28"/>
                <w:szCs w:val="28"/>
                <w:lang w:val="en-US" w:eastAsia="en-US"/>
              </w:rPr>
            </w:pPr>
            <w:r>
              <w:rPr>
                <w:bCs/>
              </w:rPr>
              <w:t>документов</w:t>
            </w:r>
          </w:p>
        </w:tc>
      </w:tr>
      <w:tr w:rsidR="00664DDB" w:rsidTr="00664DDB">
        <w:tc>
          <w:tcPr>
            <w:tcW w:w="0" w:type="auto"/>
            <w:vMerge/>
            <w:vAlign w:val="center"/>
            <w:hideMark/>
          </w:tcPr>
          <w:p w:rsidR="00664DDB" w:rsidRDefault="00664DDB">
            <w:pPr>
              <w:rPr>
                <w:sz w:val="28"/>
                <w:szCs w:val="28"/>
                <w:lang w:val="en-US" w:eastAsia="en-US"/>
              </w:rPr>
            </w:pPr>
          </w:p>
        </w:tc>
        <w:tc>
          <w:tcPr>
            <w:tcW w:w="3733" w:type="pct"/>
            <w:gridSpan w:val="2"/>
            <w:tcBorders>
              <w:top w:val="single" w:sz="8" w:space="0" w:color="auto"/>
              <w:left w:val="nil"/>
              <w:bottom w:val="nil"/>
              <w:right w:val="nil"/>
            </w:tcBorders>
          </w:tcPr>
          <w:p w:rsidR="00664DDB" w:rsidRDefault="00664DDB">
            <w:pPr>
              <w:jc w:val="both"/>
              <w:rPr>
                <w:iCs/>
              </w:rPr>
            </w:pPr>
            <w:r>
              <w:rPr>
                <w:iCs/>
              </w:rPr>
              <w:t>(указывается количество документов прописью)</w:t>
            </w:r>
          </w:p>
          <w:p w:rsidR="00664DDB" w:rsidRDefault="00664DDB">
            <w:pPr>
              <w:jc w:val="both"/>
              <w:rPr>
                <w:sz w:val="28"/>
                <w:szCs w:val="28"/>
                <w:lang w:val="en-US" w:eastAsia="en-US"/>
              </w:rPr>
            </w:pPr>
          </w:p>
        </w:tc>
        <w:tc>
          <w:tcPr>
            <w:tcW w:w="0" w:type="auto"/>
            <w:vMerge/>
            <w:vAlign w:val="center"/>
            <w:hideMark/>
          </w:tcPr>
          <w:p w:rsidR="00664DDB" w:rsidRDefault="00664DDB">
            <w:pPr>
              <w:rPr>
                <w:bCs/>
                <w:sz w:val="28"/>
                <w:szCs w:val="28"/>
                <w:lang w:val="en-US" w:eastAsia="en-US"/>
              </w:rPr>
            </w:pPr>
          </w:p>
        </w:tc>
      </w:tr>
      <w:tr w:rsidR="00664DDB" w:rsidTr="00664DDB">
        <w:trPr>
          <w:trHeight w:val="269"/>
        </w:trPr>
        <w:tc>
          <w:tcPr>
            <w:tcW w:w="2666" w:type="pct"/>
            <w:gridSpan w:val="2"/>
            <w:hideMark/>
          </w:tcPr>
          <w:p w:rsidR="00664DDB" w:rsidRDefault="00664DDB">
            <w:pPr>
              <w:jc w:val="both"/>
              <w:rPr>
                <w:sz w:val="28"/>
                <w:szCs w:val="28"/>
                <w:lang w:val="en-US" w:eastAsia="en-US"/>
              </w:rPr>
            </w:pPr>
            <w:r>
              <w:t>Дата выдачи расписки:</w:t>
            </w:r>
          </w:p>
        </w:tc>
        <w:tc>
          <w:tcPr>
            <w:tcW w:w="2334" w:type="pct"/>
            <w:gridSpan w:val="2"/>
            <w:hideMark/>
          </w:tcPr>
          <w:p w:rsidR="00664DDB" w:rsidRDefault="00664DDB">
            <w:pPr>
              <w:jc w:val="both"/>
              <w:rPr>
                <w:sz w:val="28"/>
                <w:szCs w:val="28"/>
                <w:lang w:eastAsia="en-US"/>
              </w:rPr>
            </w:pPr>
            <w:r>
              <w:rPr>
                <w:lang w:val="en-US"/>
              </w:rPr>
              <w:t>«</w:t>
            </w:r>
            <w:r>
              <w:t>__</w:t>
            </w:r>
            <w:r>
              <w:rPr>
                <w:lang w:val="en-US"/>
              </w:rPr>
              <w:t xml:space="preserve">» </w:t>
            </w:r>
            <w:r>
              <w:t>________</w:t>
            </w:r>
            <w:r>
              <w:rPr>
                <w:lang w:val="en-US"/>
              </w:rPr>
              <w:t xml:space="preserve"> 20</w:t>
            </w:r>
            <w:r>
              <w:t>__</w:t>
            </w:r>
            <w:r>
              <w:rPr>
                <w:lang w:val="en-US"/>
              </w:rPr>
              <w:t xml:space="preserve"> г.</w:t>
            </w:r>
          </w:p>
        </w:tc>
      </w:tr>
      <w:tr w:rsidR="00664DDB" w:rsidTr="00664DDB">
        <w:trPr>
          <w:trHeight w:val="269"/>
        </w:trPr>
        <w:tc>
          <w:tcPr>
            <w:tcW w:w="2666" w:type="pct"/>
            <w:gridSpan w:val="2"/>
            <w:hideMark/>
          </w:tcPr>
          <w:p w:rsidR="00664DDB" w:rsidRDefault="00664DDB">
            <w:pPr>
              <w:jc w:val="both"/>
              <w:rPr>
                <w:sz w:val="28"/>
                <w:szCs w:val="28"/>
                <w:lang w:eastAsia="en-US"/>
              </w:rPr>
            </w:pPr>
            <w:r>
              <w:t>Ориентировочная дата выдачи итогового(-ых) документа(-ов):</w:t>
            </w:r>
          </w:p>
        </w:tc>
        <w:tc>
          <w:tcPr>
            <w:tcW w:w="2334" w:type="pct"/>
            <w:gridSpan w:val="2"/>
            <w:hideMark/>
          </w:tcPr>
          <w:p w:rsidR="00664DDB" w:rsidRDefault="00664DDB">
            <w:pPr>
              <w:jc w:val="both"/>
              <w:rPr>
                <w:sz w:val="28"/>
                <w:szCs w:val="28"/>
                <w:lang w:val="en-US" w:eastAsia="en-US"/>
              </w:rPr>
            </w:pPr>
            <w:r>
              <w:t>«__» ________ 20__ г.</w:t>
            </w:r>
          </w:p>
        </w:tc>
      </w:tr>
      <w:tr w:rsidR="00664DDB" w:rsidTr="00664DDB">
        <w:trPr>
          <w:trHeight w:val="269"/>
        </w:trPr>
        <w:tc>
          <w:tcPr>
            <w:tcW w:w="5000" w:type="pct"/>
            <w:gridSpan w:val="4"/>
          </w:tcPr>
          <w:p w:rsidR="00664DDB" w:rsidRDefault="00664DDB">
            <w:pPr>
              <w:jc w:val="both"/>
            </w:pPr>
            <w:r>
              <w:t>Место выдачи: _______________________________</w:t>
            </w:r>
          </w:p>
          <w:p w:rsidR="00664DDB" w:rsidRDefault="00664DDB">
            <w:pPr>
              <w:jc w:val="both"/>
            </w:pPr>
          </w:p>
          <w:p w:rsidR="00664DDB" w:rsidRDefault="00664DDB">
            <w:pPr>
              <w:jc w:val="both"/>
              <w:rPr>
                <w:sz w:val="28"/>
                <w:szCs w:val="28"/>
                <w:lang w:eastAsia="en-US"/>
              </w:rPr>
            </w:pPr>
            <w:r>
              <w:t>Регистрационный номер ______________________</w:t>
            </w:r>
          </w:p>
        </w:tc>
      </w:tr>
    </w:tbl>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en-US"/>
        </w:rPr>
      </w:pPr>
    </w:p>
    <w:tbl>
      <w:tblPr>
        <w:tblW w:w="5000" w:type="pct"/>
        <w:tblLook w:val="04A0"/>
      </w:tblPr>
      <w:tblGrid>
        <w:gridCol w:w="3547"/>
        <w:gridCol w:w="4598"/>
        <w:gridCol w:w="1709"/>
      </w:tblGrid>
      <w:tr w:rsidR="00664DDB" w:rsidTr="00664DDB">
        <w:tc>
          <w:tcPr>
            <w:tcW w:w="1800" w:type="pct"/>
            <w:vMerge w:val="restart"/>
            <w:vAlign w:val="center"/>
            <w:hideMark/>
          </w:tcPr>
          <w:p w:rsidR="00664DDB" w:rsidRDefault="00664DDB">
            <w:pPr>
              <w:jc w:val="both"/>
              <w:rPr>
                <w:sz w:val="28"/>
                <w:szCs w:val="28"/>
                <w:lang w:eastAsia="en-US"/>
              </w:rPr>
            </w:pPr>
            <w:r>
              <w:t>Специалист</w:t>
            </w:r>
          </w:p>
        </w:tc>
        <w:tc>
          <w:tcPr>
            <w:tcW w:w="2333" w:type="pct"/>
            <w:tcBorders>
              <w:top w:val="nil"/>
              <w:left w:val="nil"/>
              <w:bottom w:val="single" w:sz="8" w:space="0" w:color="auto"/>
              <w:right w:val="nil"/>
            </w:tcBorders>
            <w:vAlign w:val="bottom"/>
          </w:tcPr>
          <w:p w:rsidR="00664DDB" w:rsidRDefault="00664DDB">
            <w:pPr>
              <w:jc w:val="both"/>
              <w:rPr>
                <w:sz w:val="28"/>
                <w:szCs w:val="28"/>
                <w:lang w:eastAsia="en-US"/>
              </w:rPr>
            </w:pPr>
          </w:p>
        </w:tc>
        <w:tc>
          <w:tcPr>
            <w:tcW w:w="867" w:type="pct"/>
            <w:tcBorders>
              <w:top w:val="nil"/>
              <w:left w:val="nil"/>
              <w:bottom w:val="single" w:sz="8" w:space="0" w:color="auto"/>
              <w:right w:val="nil"/>
            </w:tcBorders>
          </w:tcPr>
          <w:p w:rsidR="00664DDB" w:rsidRDefault="00664DDB">
            <w:pPr>
              <w:jc w:val="both"/>
              <w:rPr>
                <w:sz w:val="28"/>
                <w:szCs w:val="28"/>
                <w:lang w:eastAsia="en-US"/>
              </w:rPr>
            </w:pPr>
          </w:p>
        </w:tc>
      </w:tr>
      <w:tr w:rsidR="00664DDB" w:rsidTr="00664DDB">
        <w:tc>
          <w:tcPr>
            <w:tcW w:w="0" w:type="auto"/>
            <w:vMerge/>
            <w:vAlign w:val="center"/>
            <w:hideMark/>
          </w:tcPr>
          <w:p w:rsidR="00664DDB" w:rsidRDefault="00664DDB">
            <w:pPr>
              <w:rPr>
                <w:sz w:val="28"/>
                <w:szCs w:val="28"/>
                <w:lang w:eastAsia="en-US"/>
              </w:rPr>
            </w:pPr>
          </w:p>
        </w:tc>
        <w:tc>
          <w:tcPr>
            <w:tcW w:w="3200" w:type="pct"/>
            <w:gridSpan w:val="2"/>
            <w:hideMark/>
          </w:tcPr>
          <w:p w:rsidR="00664DDB" w:rsidRDefault="00664DDB">
            <w:pPr>
              <w:jc w:val="both"/>
              <w:rPr>
                <w:sz w:val="28"/>
                <w:szCs w:val="28"/>
                <w:lang w:val="en-US" w:eastAsia="en-US"/>
              </w:rPr>
            </w:pPr>
            <w:r>
              <w:rPr>
                <w:iCs/>
              </w:rPr>
              <w:t>(Фамилия, инициалы) (подпись)</w:t>
            </w:r>
          </w:p>
        </w:tc>
      </w:tr>
      <w:tr w:rsidR="00664DDB" w:rsidTr="00664DDB">
        <w:tc>
          <w:tcPr>
            <w:tcW w:w="1800" w:type="pct"/>
            <w:vMerge w:val="restart"/>
            <w:vAlign w:val="center"/>
            <w:hideMark/>
          </w:tcPr>
          <w:p w:rsidR="00664DDB" w:rsidRDefault="00664DDB">
            <w:pPr>
              <w:jc w:val="both"/>
              <w:rPr>
                <w:sz w:val="28"/>
                <w:szCs w:val="28"/>
                <w:lang w:val="en-US" w:eastAsia="en-US"/>
              </w:rPr>
            </w:pPr>
            <w:r>
              <w:t>Заявитель:</w:t>
            </w:r>
          </w:p>
        </w:tc>
        <w:tc>
          <w:tcPr>
            <w:tcW w:w="2333" w:type="pct"/>
            <w:tcBorders>
              <w:top w:val="nil"/>
              <w:left w:val="nil"/>
              <w:bottom w:val="single" w:sz="8" w:space="0" w:color="auto"/>
              <w:right w:val="nil"/>
            </w:tcBorders>
            <w:vAlign w:val="bottom"/>
          </w:tcPr>
          <w:p w:rsidR="00664DDB" w:rsidRDefault="00664DDB">
            <w:pPr>
              <w:jc w:val="both"/>
              <w:rPr>
                <w:sz w:val="28"/>
                <w:szCs w:val="28"/>
                <w:lang w:val="en-US" w:eastAsia="en-US"/>
              </w:rPr>
            </w:pPr>
          </w:p>
        </w:tc>
        <w:tc>
          <w:tcPr>
            <w:tcW w:w="867" w:type="pct"/>
            <w:tcBorders>
              <w:top w:val="nil"/>
              <w:left w:val="nil"/>
              <w:bottom w:val="single" w:sz="8" w:space="0" w:color="auto"/>
              <w:right w:val="nil"/>
            </w:tcBorders>
          </w:tcPr>
          <w:p w:rsidR="00664DDB" w:rsidRDefault="00664DDB">
            <w:pPr>
              <w:jc w:val="both"/>
              <w:rPr>
                <w:bCs/>
                <w:sz w:val="28"/>
                <w:szCs w:val="28"/>
                <w:lang w:val="en-US" w:eastAsia="en-US"/>
              </w:rPr>
            </w:pPr>
          </w:p>
        </w:tc>
      </w:tr>
      <w:tr w:rsidR="00664DDB" w:rsidTr="00664DDB">
        <w:tc>
          <w:tcPr>
            <w:tcW w:w="0" w:type="auto"/>
            <w:vMerge/>
            <w:vAlign w:val="center"/>
            <w:hideMark/>
          </w:tcPr>
          <w:p w:rsidR="00664DDB" w:rsidRDefault="00664DDB">
            <w:pPr>
              <w:rPr>
                <w:sz w:val="28"/>
                <w:szCs w:val="28"/>
                <w:lang w:val="en-US" w:eastAsia="en-US"/>
              </w:rPr>
            </w:pPr>
          </w:p>
        </w:tc>
        <w:tc>
          <w:tcPr>
            <w:tcW w:w="3200" w:type="pct"/>
            <w:gridSpan w:val="2"/>
            <w:tcBorders>
              <w:top w:val="single" w:sz="8" w:space="0" w:color="auto"/>
              <w:left w:val="nil"/>
              <w:bottom w:val="nil"/>
              <w:right w:val="nil"/>
            </w:tcBorders>
            <w:hideMark/>
          </w:tcPr>
          <w:p w:rsidR="00664DDB" w:rsidRDefault="00664DDB">
            <w:pPr>
              <w:ind w:firstLine="567"/>
              <w:jc w:val="both"/>
              <w:rPr>
                <w:sz w:val="28"/>
                <w:szCs w:val="28"/>
                <w:lang w:val="en-US" w:eastAsia="en-US"/>
              </w:rPr>
            </w:pPr>
            <w:r>
              <w:rPr>
                <w:iCs/>
              </w:rPr>
              <w:t>(Фамилия, инициалы)(подпись)</w:t>
            </w:r>
          </w:p>
        </w:tc>
      </w:tr>
    </w:tbl>
    <w:p w:rsidR="00664DDB" w:rsidRDefault="00664DDB" w:rsidP="00664DDB">
      <w:pPr>
        <w:widowControl w:val="0"/>
        <w:tabs>
          <w:tab w:val="left" w:pos="567"/>
        </w:tabs>
        <w:ind w:firstLine="426"/>
        <w:contextualSpacing/>
        <w:jc w:val="right"/>
        <w:rPr>
          <w:sz w:val="28"/>
          <w:szCs w:val="28"/>
          <w:lang w:eastAsia="en-US"/>
        </w:rPr>
      </w:pPr>
    </w:p>
    <w:p w:rsidR="00135A58" w:rsidRDefault="00135A58" w:rsidP="00664DDB">
      <w:pPr>
        <w:widowControl w:val="0"/>
        <w:tabs>
          <w:tab w:val="left" w:pos="567"/>
        </w:tabs>
        <w:ind w:firstLine="426"/>
        <w:contextualSpacing/>
        <w:jc w:val="right"/>
        <w:rPr>
          <w:sz w:val="28"/>
          <w:szCs w:val="28"/>
          <w:lang w:eastAsia="en-US"/>
        </w:rPr>
      </w:pPr>
    </w:p>
    <w:p w:rsidR="00135A58" w:rsidRDefault="00135A58" w:rsidP="00664DDB">
      <w:pPr>
        <w:widowControl w:val="0"/>
        <w:tabs>
          <w:tab w:val="left" w:pos="567"/>
        </w:tabs>
        <w:ind w:firstLine="426"/>
        <w:contextualSpacing/>
        <w:jc w:val="right"/>
        <w:rPr>
          <w:sz w:val="28"/>
          <w:szCs w:val="28"/>
          <w:lang w:eastAsia="en-US"/>
        </w:rPr>
      </w:pPr>
    </w:p>
    <w:p w:rsidR="00135A58" w:rsidRDefault="00135A58" w:rsidP="00664DDB">
      <w:pPr>
        <w:widowControl w:val="0"/>
        <w:tabs>
          <w:tab w:val="left" w:pos="567"/>
        </w:tabs>
        <w:ind w:firstLine="426"/>
        <w:contextualSpacing/>
        <w:jc w:val="right"/>
        <w:rPr>
          <w:sz w:val="28"/>
          <w:szCs w:val="28"/>
          <w:lang w:eastAsia="en-US"/>
        </w:rPr>
      </w:pPr>
    </w:p>
    <w:p w:rsidR="00135A58" w:rsidRDefault="00135A58" w:rsidP="00664DDB">
      <w:pPr>
        <w:widowControl w:val="0"/>
        <w:tabs>
          <w:tab w:val="left" w:pos="567"/>
        </w:tabs>
        <w:ind w:firstLine="426"/>
        <w:contextualSpacing/>
        <w:jc w:val="right"/>
        <w:rPr>
          <w:sz w:val="28"/>
          <w:szCs w:val="28"/>
          <w:lang w:eastAsia="en-US"/>
        </w:rPr>
      </w:pPr>
    </w:p>
    <w:p w:rsidR="00135A58" w:rsidRDefault="00135A58" w:rsidP="00664DDB">
      <w:pPr>
        <w:widowControl w:val="0"/>
        <w:tabs>
          <w:tab w:val="left" w:pos="567"/>
        </w:tabs>
        <w:ind w:firstLine="426"/>
        <w:contextualSpacing/>
        <w:jc w:val="right"/>
        <w:rPr>
          <w:sz w:val="28"/>
          <w:szCs w:val="28"/>
          <w:lang w:eastAsia="en-US"/>
        </w:rPr>
      </w:pPr>
    </w:p>
    <w:p w:rsidR="00664DDB" w:rsidRDefault="00664DDB" w:rsidP="00664DDB">
      <w:pPr>
        <w:widowControl w:val="0"/>
        <w:tabs>
          <w:tab w:val="left" w:pos="567"/>
        </w:tabs>
        <w:ind w:firstLine="567"/>
        <w:contextualSpacing/>
        <w:jc w:val="right"/>
        <w:rPr>
          <w:color w:val="000000"/>
        </w:rPr>
      </w:pPr>
      <w:r>
        <w:rPr>
          <w:color w:val="000000"/>
        </w:rPr>
        <w:lastRenderedPageBreak/>
        <w:t>Приложение №3</w:t>
      </w:r>
    </w:p>
    <w:p w:rsidR="00664DDB" w:rsidRDefault="00664DDB" w:rsidP="00664DDB">
      <w:pPr>
        <w:widowControl w:val="0"/>
        <w:tabs>
          <w:tab w:val="left" w:pos="567"/>
        </w:tabs>
        <w:ind w:firstLine="567"/>
        <w:contextualSpacing/>
        <w:jc w:val="right"/>
        <w:rPr>
          <w:color w:val="000000"/>
        </w:rPr>
      </w:pPr>
      <w:r>
        <w:rPr>
          <w:color w:val="000000"/>
        </w:rPr>
        <w:t>к Административному регламенту</w:t>
      </w:r>
    </w:p>
    <w:p w:rsidR="00135A58" w:rsidRDefault="00135A58" w:rsidP="00135A58">
      <w:pPr>
        <w:widowControl w:val="0"/>
        <w:tabs>
          <w:tab w:val="left" w:pos="567"/>
        </w:tabs>
        <w:ind w:firstLine="567"/>
        <w:contextualSpacing/>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«Присвоение и </w:t>
      </w:r>
      <w:r w:rsidR="00664DDB">
        <w:rPr>
          <w:color w:val="000000"/>
        </w:rPr>
        <w:t xml:space="preserve">аннулирование адресов </w:t>
      </w:r>
      <w:r>
        <w:rPr>
          <w:color w:val="000000"/>
        </w:rPr>
        <w:t xml:space="preserve"> </w:t>
      </w:r>
    </w:p>
    <w:p w:rsidR="00664DDB" w:rsidRDefault="00135A58" w:rsidP="00135A58">
      <w:pPr>
        <w:widowControl w:val="0"/>
        <w:tabs>
          <w:tab w:val="left" w:pos="567"/>
        </w:tabs>
        <w:ind w:firstLine="567"/>
        <w:contextualSpacing/>
        <w:rPr>
          <w:color w:val="000000"/>
        </w:rPr>
      </w:pPr>
      <w:r>
        <w:rPr>
          <w:color w:val="000000"/>
        </w:rPr>
        <w:t xml:space="preserve">                                                                         </w:t>
      </w:r>
      <w:r w:rsidR="00664DDB">
        <w:rPr>
          <w:color w:val="000000"/>
        </w:rPr>
        <w:t>объекту</w:t>
      </w:r>
    </w:p>
    <w:p w:rsidR="00135A58" w:rsidRDefault="00664DDB" w:rsidP="00664DDB">
      <w:pPr>
        <w:widowControl w:val="0"/>
        <w:tabs>
          <w:tab w:val="left" w:pos="567"/>
        </w:tabs>
        <w:ind w:firstLine="567"/>
        <w:contextualSpacing/>
        <w:rPr>
          <w:color w:val="000000"/>
        </w:rPr>
      </w:pPr>
      <w:r>
        <w:rPr>
          <w:color w:val="000000"/>
        </w:rPr>
        <w:t xml:space="preserve">                                                                          адресации»   </w:t>
      </w:r>
      <w:r w:rsidR="00135A58">
        <w:rPr>
          <w:color w:val="000000"/>
        </w:rPr>
        <w:t xml:space="preserve">в сельском поселении </w:t>
      </w:r>
    </w:p>
    <w:p w:rsidR="00664DDB" w:rsidRDefault="00135A58" w:rsidP="00664DDB">
      <w:pPr>
        <w:widowControl w:val="0"/>
        <w:tabs>
          <w:tab w:val="left" w:pos="567"/>
        </w:tabs>
        <w:ind w:firstLine="567"/>
        <w:contextualSpacing/>
        <w:rPr>
          <w:color w:val="000000"/>
        </w:rPr>
      </w:pPr>
      <w:r>
        <w:rPr>
          <w:color w:val="000000"/>
        </w:rPr>
        <w:t xml:space="preserve">                                                                                                      Староянбаевский сельсовет</w:t>
      </w:r>
      <w:r w:rsidR="00664DDB">
        <w:rPr>
          <w:color w:val="000000"/>
        </w:rPr>
        <w:t xml:space="preserve">               </w:t>
      </w:r>
    </w:p>
    <w:p w:rsidR="00664DDB" w:rsidRDefault="00664DDB" w:rsidP="00664DDB">
      <w:pPr>
        <w:widowControl w:val="0"/>
        <w:tabs>
          <w:tab w:val="left" w:pos="567"/>
        </w:tabs>
        <w:ind w:firstLine="567"/>
        <w:rPr>
          <w:color w:val="000000"/>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rPr>
        <w:t>ФОРМА</w:t>
      </w:r>
      <w:r>
        <w:rPr>
          <w:b/>
        </w:rPr>
        <w:br/>
        <w:t>согласия на обработку персональных данных</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664DDB" w:rsidRDefault="00135A58"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sz w:val="18"/>
          <w:szCs w:val="18"/>
        </w:rPr>
      </w:pPr>
      <w:r>
        <w:rPr>
          <w:sz w:val="18"/>
          <w:szCs w:val="18"/>
        </w:rPr>
        <w:t>Главе  сельского поселения</w:t>
      </w:r>
      <w:r w:rsidR="00664DDB">
        <w:rPr>
          <w:sz w:val="18"/>
          <w:szCs w:val="18"/>
        </w:rPr>
        <w:t xml:space="preserve">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sz w:val="20"/>
          <w:szCs w:val="28"/>
        </w:rPr>
      </w:pPr>
      <w:r>
        <w:rPr>
          <w:sz w:val="18"/>
          <w:szCs w:val="18"/>
        </w:rPr>
        <w:t>____</w:t>
      </w:r>
      <w:r>
        <w:rPr>
          <w:sz w:val="20"/>
        </w:rPr>
        <w:t>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sz w:val="15"/>
          <w:szCs w:val="15"/>
        </w:rPr>
      </w:pPr>
      <w:r>
        <w:rPr>
          <w:sz w:val="20"/>
        </w:rPr>
        <w:tab/>
      </w:r>
      <w:r>
        <w:rPr>
          <w:sz w:val="20"/>
        </w:rPr>
        <w:tab/>
      </w:r>
      <w:r>
        <w:rPr>
          <w:sz w:val="15"/>
          <w:szCs w:val="15"/>
        </w:rPr>
        <w:t>(указывается полное наименование должности и ФИО)</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sz w:val="20"/>
          <w:szCs w:val="28"/>
        </w:rPr>
      </w:pPr>
      <w:r>
        <w:rPr>
          <w:sz w:val="18"/>
          <w:szCs w:val="18"/>
        </w:rPr>
        <w:t>от ____________________________________________________</w:t>
      </w:r>
      <w:r>
        <w:rPr>
          <w:sz w:val="20"/>
        </w:rPr>
        <w:t>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sz w:val="15"/>
          <w:szCs w:val="15"/>
        </w:rPr>
      </w:pPr>
      <w:r>
        <w:rPr>
          <w:sz w:val="15"/>
          <w:szCs w:val="15"/>
        </w:rPr>
        <w:t xml:space="preserve">   (фамилия, имя, отчество – при наличии)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sz w:val="16"/>
          <w:szCs w:val="16"/>
        </w:rPr>
      </w:pPr>
      <w:r>
        <w:rPr>
          <w:sz w:val="16"/>
          <w:szCs w:val="16"/>
        </w:rPr>
        <w:t>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sz w:val="18"/>
          <w:szCs w:val="18"/>
        </w:rPr>
      </w:pPr>
      <w:r>
        <w:rPr>
          <w:sz w:val="18"/>
          <w:szCs w:val="18"/>
        </w:rPr>
        <w:t>проживающего(ей) по адресу: 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sz w:val="18"/>
          <w:szCs w:val="18"/>
        </w:rPr>
      </w:pPr>
      <w:r>
        <w:rPr>
          <w:sz w:val="18"/>
          <w:szCs w:val="18"/>
        </w:rPr>
        <w:t>_______________________________________________________________________________________________________________________________________________________________,</w:t>
      </w:r>
    </w:p>
    <w:p w:rsidR="00664DDB" w:rsidRDefault="00664DDB" w:rsidP="00664DDB">
      <w:pPr>
        <w:tabs>
          <w:tab w:val="left" w:pos="8844"/>
        </w:tabs>
        <w:ind w:left="4536"/>
        <w:rPr>
          <w:sz w:val="20"/>
          <w:szCs w:val="28"/>
        </w:rPr>
      </w:pPr>
      <w:r>
        <w:rPr>
          <w:sz w:val="18"/>
          <w:szCs w:val="18"/>
        </w:rPr>
        <w:t>контактный телефон</w:t>
      </w:r>
      <w:r>
        <w:rPr>
          <w:sz w:val="20"/>
        </w:rPr>
        <w:t xml:space="preserve"> 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18"/>
          <w:szCs w:val="18"/>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18"/>
          <w:szCs w:val="18"/>
        </w:rPr>
      </w:pPr>
      <w:r>
        <w:rPr>
          <w:sz w:val="18"/>
          <w:szCs w:val="18"/>
        </w:rPr>
        <w:t>ЗАЯВЛЕНИЕ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18"/>
          <w:szCs w:val="18"/>
        </w:rPr>
      </w:pPr>
      <w:r>
        <w:rPr>
          <w:sz w:val="18"/>
          <w:szCs w:val="18"/>
        </w:rPr>
        <w:t>о согласии на обработку персональных данных</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18"/>
          <w:szCs w:val="18"/>
        </w:rPr>
      </w:pPr>
      <w:r>
        <w:rPr>
          <w:sz w:val="18"/>
          <w:szCs w:val="18"/>
        </w:rPr>
        <w:t>лиц, не являющихся заявителями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szCs w:val="28"/>
        </w:rPr>
      </w:pPr>
    </w:p>
    <w:p w:rsidR="00664DDB" w:rsidRDefault="00664DDB" w:rsidP="00664DDB">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18"/>
          <w:szCs w:val="18"/>
        </w:rPr>
      </w:pPr>
      <w:r>
        <w:rPr>
          <w:sz w:val="18"/>
          <w:szCs w:val="18"/>
        </w:rPr>
        <w:t>Я, _______________________________________________________________________________________________________</w:t>
      </w:r>
    </w:p>
    <w:p w:rsidR="00664DDB" w:rsidRDefault="00664DDB" w:rsidP="00664DDB">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sz w:val="15"/>
          <w:szCs w:val="15"/>
        </w:rPr>
      </w:pPr>
      <w:r>
        <w:rPr>
          <w:sz w:val="15"/>
          <w:szCs w:val="15"/>
        </w:rPr>
        <w:t>(Ф.И.О. полностью, отчетство – при наличии)</w:t>
      </w:r>
    </w:p>
    <w:p w:rsidR="00664DDB" w:rsidRDefault="00664DDB" w:rsidP="00664DDB">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15"/>
          <w:szCs w:val="15"/>
        </w:rPr>
      </w:pPr>
    </w:p>
    <w:p w:rsidR="00664DDB" w:rsidRDefault="00664DDB" w:rsidP="00664DDB">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8"/>
          <w:szCs w:val="18"/>
        </w:rPr>
      </w:pPr>
      <w:r>
        <w:rPr>
          <w:sz w:val="18"/>
          <w:szCs w:val="18"/>
        </w:rPr>
        <w:t xml:space="preserve">паспорт: серия ___________номер _________________________     дата выдачи: «________»______________________20______г.  </w:t>
      </w:r>
    </w:p>
    <w:p w:rsidR="00664DDB" w:rsidRDefault="00664DDB" w:rsidP="00664DDB">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18"/>
          <w:szCs w:val="18"/>
        </w:rPr>
      </w:pPr>
    </w:p>
    <w:p w:rsidR="00664DDB" w:rsidRDefault="00664DDB" w:rsidP="00664DDB">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Pr>
          <w:sz w:val="18"/>
          <w:szCs w:val="18"/>
        </w:rPr>
        <w:t>кем  выдан_</w:t>
      </w:r>
      <w:r>
        <w:rPr>
          <w:sz w:val="20"/>
          <w:szCs w:val="20"/>
        </w:rPr>
        <w:t>____________________________________________________________________________________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5"/>
          <w:szCs w:val="15"/>
        </w:rPr>
      </w:pPr>
      <w:r>
        <w:t>_____________________________________________________________________________</w:t>
      </w:r>
      <w:r>
        <w:rPr>
          <w:sz w:val="20"/>
        </w:rPr>
        <w:tab/>
      </w:r>
      <w:r>
        <w:rPr>
          <w:sz w:val="20"/>
        </w:rPr>
        <w:tab/>
      </w:r>
      <w:r>
        <w:rPr>
          <w:sz w:val="20"/>
        </w:rPr>
        <w:tab/>
      </w:r>
      <w:r>
        <w:rPr>
          <w:sz w:val="15"/>
          <w:szCs w:val="15"/>
        </w:rPr>
        <w:t xml:space="preserve">               (реквизиты доверенности, документа, подтверждающего полномочия законного представителя)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8"/>
          <w:szCs w:val="18"/>
        </w:rPr>
      </w:pPr>
      <w:r>
        <w:rPr>
          <w:sz w:val="18"/>
          <w:szCs w:val="18"/>
        </w:rPr>
        <w:t>член семьи заявителя *  ____________________________________________________________________________________________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8"/>
        </w:rPr>
      </w:pPr>
      <w:r>
        <w:rPr>
          <w:sz w:val="18"/>
          <w:szCs w:val="18"/>
        </w:rPr>
        <w:t>_________________________________________________________________________________________________________________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sz w:val="15"/>
          <w:szCs w:val="15"/>
        </w:rPr>
      </w:pPr>
      <w:r>
        <w:rPr>
          <w:sz w:val="15"/>
          <w:szCs w:val="15"/>
        </w:rPr>
        <w:t>(Ф.И.О. заявителя на получение муниципальной услуги)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15"/>
          <w:szCs w:val="15"/>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8"/>
          <w:szCs w:val="18"/>
        </w:rPr>
      </w:pPr>
      <w:r>
        <w:rPr>
          <w:sz w:val="18"/>
          <w:szCs w:val="18"/>
        </w:rPr>
        <w:t>согласен (на)    на   обработку моих персональных  данных и персональных данных моих несовершеннолетних детей</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8"/>
          <w:szCs w:val="18"/>
        </w:rPr>
      </w:pPr>
      <w:r>
        <w:rPr>
          <w:sz w:val="18"/>
          <w:szCs w:val="18"/>
        </w:rPr>
        <w:t>(опекаемых, подопечных)___________________________________________________________________________________________</w:t>
      </w:r>
    </w:p>
    <w:p w:rsidR="00664DDB" w:rsidRDefault="00664DDB" w:rsidP="00664DDB">
      <w:pPr>
        <w:tabs>
          <w:tab w:val="left" w:pos="4489"/>
        </w:tabs>
        <w:jc w:val="center"/>
        <w:rPr>
          <w:sz w:val="15"/>
          <w:szCs w:val="15"/>
        </w:rPr>
      </w:pPr>
      <w:r>
        <w:rPr>
          <w:sz w:val="15"/>
          <w:szCs w:val="15"/>
        </w:rPr>
        <w:t>(фамилия, имя, отчество – при наличии)</w:t>
      </w:r>
    </w:p>
    <w:p w:rsidR="00664DDB" w:rsidRDefault="00664DDB" w:rsidP="00664DDB">
      <w:pPr>
        <w:tabs>
          <w:tab w:val="left" w:pos="4489"/>
        </w:tabs>
        <w:jc w:val="center"/>
        <w:rPr>
          <w:sz w:val="15"/>
          <w:szCs w:val="15"/>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8"/>
          <w:szCs w:val="18"/>
        </w:rPr>
      </w:pPr>
      <w:r>
        <w:rPr>
          <w:sz w:val="18"/>
          <w:szCs w:val="18"/>
        </w:rPr>
        <w:t>Администрацией ___________________ (Уполномоченным органом), иными органами и организациями  с целью ______________________________ (указывается наименование муниципальной услуги, для получения которой подается заявление) в следующем объеме:</w:t>
      </w:r>
    </w:p>
    <w:p w:rsidR="00664DDB" w:rsidRDefault="00664DDB" w:rsidP="00664DDB">
      <w:pPr>
        <w:numPr>
          <w:ilvl w:val="0"/>
          <w:numId w:val="25"/>
        </w:numPr>
        <w:jc w:val="both"/>
        <w:rPr>
          <w:sz w:val="18"/>
          <w:szCs w:val="18"/>
        </w:rPr>
      </w:pPr>
      <w:r>
        <w:rPr>
          <w:sz w:val="18"/>
          <w:szCs w:val="18"/>
        </w:rPr>
        <w:t>фамилия, имя, отчество – при наличии;</w:t>
      </w:r>
    </w:p>
    <w:p w:rsidR="00664DDB" w:rsidRDefault="00664DDB" w:rsidP="00664DDB">
      <w:pPr>
        <w:numPr>
          <w:ilvl w:val="0"/>
          <w:numId w:val="25"/>
        </w:numPr>
        <w:ind w:left="0" w:firstLine="708"/>
        <w:jc w:val="both"/>
        <w:rPr>
          <w:sz w:val="18"/>
          <w:szCs w:val="18"/>
        </w:rPr>
      </w:pPr>
      <w:r>
        <w:rPr>
          <w:sz w:val="18"/>
          <w:szCs w:val="18"/>
        </w:rPr>
        <w:t>дата рождения;</w:t>
      </w:r>
    </w:p>
    <w:p w:rsidR="00664DDB" w:rsidRDefault="00664DDB" w:rsidP="00664DDB">
      <w:pPr>
        <w:numPr>
          <w:ilvl w:val="0"/>
          <w:numId w:val="25"/>
        </w:numPr>
        <w:ind w:left="0" w:firstLine="708"/>
        <w:jc w:val="both"/>
        <w:rPr>
          <w:sz w:val="18"/>
          <w:szCs w:val="18"/>
        </w:rPr>
      </w:pPr>
      <w:r>
        <w:rPr>
          <w:sz w:val="18"/>
          <w:szCs w:val="18"/>
        </w:rPr>
        <w:t>адрес места жительства;</w:t>
      </w:r>
    </w:p>
    <w:p w:rsidR="00664DDB" w:rsidRDefault="00664DDB" w:rsidP="00664DDB">
      <w:pPr>
        <w:numPr>
          <w:ilvl w:val="0"/>
          <w:numId w:val="25"/>
        </w:numPr>
        <w:ind w:left="0" w:firstLine="708"/>
        <w:jc w:val="both"/>
        <w:rPr>
          <w:sz w:val="18"/>
          <w:szCs w:val="18"/>
        </w:rPr>
      </w:pPr>
      <w:r>
        <w:rPr>
          <w:sz w:val="18"/>
          <w:szCs w:val="18"/>
        </w:rPr>
        <w:t>серия, номер и дата выдачи паспорта, наименование выдавшего паспорт органа (иного документа, удостоверяющего личность);</w:t>
      </w:r>
    </w:p>
    <w:p w:rsidR="00664DDB" w:rsidRDefault="00664DDB" w:rsidP="00664DDB">
      <w:pPr>
        <w:numPr>
          <w:ilvl w:val="0"/>
          <w:numId w:val="25"/>
        </w:numPr>
        <w:ind w:left="0" w:firstLine="708"/>
        <w:jc w:val="both"/>
        <w:rPr>
          <w:sz w:val="18"/>
          <w:szCs w:val="18"/>
        </w:rPr>
      </w:pPr>
      <w:r>
        <w:rPr>
          <w:sz w:val="18"/>
          <w:szCs w:val="18"/>
        </w:rPr>
        <w:t>реквизиты документа, дающего право на получение муниципальной услуги ____________________________;</w:t>
      </w:r>
    </w:p>
    <w:p w:rsidR="00664DDB" w:rsidRDefault="00664DDB" w:rsidP="00664DDB">
      <w:pPr>
        <w:numPr>
          <w:ilvl w:val="0"/>
          <w:numId w:val="25"/>
        </w:numPr>
        <w:ind w:left="0" w:firstLine="708"/>
        <w:jc w:val="both"/>
        <w:rPr>
          <w:sz w:val="18"/>
          <w:szCs w:val="18"/>
        </w:rPr>
      </w:pPr>
      <w:r>
        <w:rPr>
          <w:sz w:val="18"/>
          <w:szCs w:val="18"/>
        </w:rPr>
        <w:t>________________________________;</w:t>
      </w:r>
    </w:p>
    <w:p w:rsidR="00664DDB" w:rsidRDefault="00664DDB" w:rsidP="00664DDB">
      <w:pPr>
        <w:numPr>
          <w:ilvl w:val="0"/>
          <w:numId w:val="25"/>
        </w:numPr>
        <w:ind w:left="0" w:firstLine="708"/>
        <w:jc w:val="both"/>
        <w:rPr>
          <w:sz w:val="18"/>
          <w:szCs w:val="18"/>
        </w:rPr>
      </w:pPr>
      <w:r>
        <w:rPr>
          <w:sz w:val="18"/>
          <w:szCs w:val="18"/>
        </w:rPr>
        <w:t>________________________________;</w:t>
      </w:r>
    </w:p>
    <w:p w:rsidR="00664DDB" w:rsidRDefault="00664DDB" w:rsidP="00664DDB">
      <w:pPr>
        <w:numPr>
          <w:ilvl w:val="0"/>
          <w:numId w:val="25"/>
        </w:numPr>
        <w:ind w:left="0" w:firstLine="708"/>
        <w:jc w:val="both"/>
        <w:rPr>
          <w:sz w:val="18"/>
          <w:szCs w:val="18"/>
        </w:rPr>
      </w:pPr>
      <w:r>
        <w:rPr>
          <w:sz w:val="18"/>
          <w:szCs w:val="18"/>
        </w:rPr>
        <w:t>________________________________;</w:t>
      </w:r>
    </w:p>
    <w:p w:rsidR="00664DDB" w:rsidRDefault="00664DDB" w:rsidP="00664DDB">
      <w:pPr>
        <w:numPr>
          <w:ilvl w:val="0"/>
          <w:numId w:val="25"/>
        </w:numPr>
        <w:ind w:left="0" w:firstLine="708"/>
        <w:jc w:val="both"/>
        <w:rPr>
          <w:sz w:val="18"/>
          <w:szCs w:val="18"/>
        </w:rPr>
      </w:pPr>
      <w:r>
        <w:rPr>
          <w:sz w:val="18"/>
          <w:szCs w:val="18"/>
        </w:rPr>
        <w:t>номер страхового свидетельства государственного пенсионного страхования (СНИЛС);</w:t>
      </w:r>
    </w:p>
    <w:p w:rsidR="00664DDB" w:rsidRDefault="00664DDB" w:rsidP="00664DDB">
      <w:pPr>
        <w:numPr>
          <w:ilvl w:val="0"/>
          <w:numId w:val="25"/>
        </w:numPr>
        <w:ind w:left="0" w:firstLine="708"/>
        <w:jc w:val="both"/>
        <w:rPr>
          <w:sz w:val="18"/>
          <w:szCs w:val="18"/>
          <w:lang w:val="en-US"/>
        </w:rPr>
      </w:pPr>
      <w:r>
        <w:rPr>
          <w:sz w:val="18"/>
          <w:szCs w:val="18"/>
        </w:rPr>
        <w:t>идентификационный номер налогоплательщика (ИНН);</w:t>
      </w:r>
    </w:p>
    <w:p w:rsidR="00664DDB" w:rsidRDefault="00664DDB" w:rsidP="00664DDB">
      <w:pPr>
        <w:numPr>
          <w:ilvl w:val="0"/>
          <w:numId w:val="25"/>
        </w:numPr>
        <w:ind w:left="0" w:firstLine="708"/>
        <w:jc w:val="both"/>
        <w:rPr>
          <w:sz w:val="18"/>
          <w:szCs w:val="18"/>
        </w:rPr>
      </w:pPr>
      <w:r>
        <w:rPr>
          <w:sz w:val="18"/>
          <w:szCs w:val="18"/>
        </w:rPr>
        <w:t xml:space="preserve">иные сведения, имеющиеся в документах находящихся в личном (учетном) деле. </w:t>
      </w:r>
    </w:p>
    <w:p w:rsidR="00664DDB" w:rsidRDefault="00664DDB" w:rsidP="00664DDB">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18"/>
          <w:szCs w:val="18"/>
        </w:rPr>
      </w:pPr>
      <w:r>
        <w:rPr>
          <w:sz w:val="18"/>
          <w:szCs w:val="18"/>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w:t>
      </w:r>
      <w:r>
        <w:rPr>
          <w:sz w:val="18"/>
          <w:szCs w:val="18"/>
        </w:rPr>
        <w:lastRenderedPageBreak/>
        <w:t xml:space="preserve">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664DDB" w:rsidRDefault="00664DDB" w:rsidP="00664DDB">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18"/>
          <w:szCs w:val="18"/>
        </w:rPr>
      </w:pPr>
      <w:r>
        <w:rPr>
          <w:sz w:val="18"/>
          <w:szCs w:val="18"/>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18"/>
          <w:szCs w:val="18"/>
        </w:rPr>
      </w:pPr>
      <w:r>
        <w:rPr>
          <w:sz w:val="18"/>
          <w:szCs w:val="18"/>
        </w:rPr>
        <w:t>Срок действия моего согласия считать с момента подписания данного заявления  на срок: бессрочно.</w:t>
      </w:r>
    </w:p>
    <w:p w:rsidR="00664DDB" w:rsidRDefault="00664DDB" w:rsidP="00664DDB">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18"/>
          <w:szCs w:val="18"/>
        </w:rPr>
      </w:pPr>
      <w:r>
        <w:rPr>
          <w:sz w:val="18"/>
          <w:szCs w:val="18"/>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уведомленияв филиал (отдел филиала) ГКУ РЦСПН не менее чем за один месяц до момента отзыва согласия. </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18"/>
          <w:szCs w:val="18"/>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0"/>
          <w:szCs w:val="28"/>
        </w:rPr>
      </w:pPr>
      <w:r>
        <w:rPr>
          <w:sz w:val="20"/>
        </w:rPr>
        <w:t>«_______»___________20___г._______________/____________________________/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2" w:firstLine="708"/>
        <w:jc w:val="both"/>
        <w:rPr>
          <w:sz w:val="15"/>
          <w:szCs w:val="15"/>
        </w:rPr>
      </w:pPr>
      <w:r>
        <w:rPr>
          <w:sz w:val="15"/>
          <w:szCs w:val="15"/>
        </w:rPr>
        <w:t xml:space="preserve">    подпись</w:t>
      </w:r>
      <w:r>
        <w:rPr>
          <w:sz w:val="15"/>
          <w:szCs w:val="15"/>
        </w:rPr>
        <w:tab/>
        <w:t xml:space="preserve">                              расшифровка подписи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15"/>
          <w:szCs w:val="15"/>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0"/>
          <w:szCs w:val="28"/>
        </w:rPr>
      </w:pPr>
      <w:r>
        <w:rPr>
          <w:sz w:val="18"/>
          <w:szCs w:val="18"/>
        </w:rPr>
        <w:t>Принял: «_____</w:t>
      </w:r>
      <w:r>
        <w:rPr>
          <w:sz w:val="20"/>
        </w:rPr>
        <w:t>__»___________20___г. ____________________  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15"/>
          <w:szCs w:val="15"/>
        </w:rPr>
      </w:pPr>
      <w:r>
        <w:rPr>
          <w:sz w:val="20"/>
        </w:rPr>
        <w:tab/>
      </w:r>
      <w:r>
        <w:rPr>
          <w:sz w:val="20"/>
        </w:rPr>
        <w:tab/>
      </w:r>
      <w:r>
        <w:rPr>
          <w:sz w:val="20"/>
        </w:rPr>
        <w:tab/>
      </w:r>
      <w:r>
        <w:rPr>
          <w:sz w:val="20"/>
        </w:rPr>
        <w:tab/>
      </w:r>
      <w:r>
        <w:rPr>
          <w:sz w:val="15"/>
          <w:szCs w:val="15"/>
        </w:rPr>
        <w:t>должность специалиста                  подпись                          расшифровка подписи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7"/>
        <w:jc w:val="both"/>
        <w:rPr>
          <w:sz w:val="28"/>
          <w:szCs w:val="28"/>
        </w:rPr>
      </w:pPr>
      <w:r>
        <w:t>________________________________________________________________________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Pr>
          <w:sz w:val="16"/>
          <w:szCs w:val="16"/>
        </w:rPr>
        <w:t xml:space="preserve">при  подаче заявления о согласии на обработку персональных данных непосредственно заявителем на своих несовершеннолетних </w:t>
      </w:r>
      <w:r>
        <w:rPr>
          <w:sz w:val="16"/>
          <w:szCs w:val="16"/>
        </w:rPr>
        <w:br/>
        <w:t>детей (опекаемых, подопечных) в строке «член семьи заявителя» проставить  «нет».</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6" w:name="_GoBack"/>
      <w:bookmarkEnd w:id="6"/>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olor w:val="000000"/>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rPr>
          <w:sz w:val="26"/>
          <w:szCs w:val="26"/>
        </w:rPr>
      </w:pPr>
      <w:r>
        <w:rPr>
          <w:color w:val="000000"/>
        </w:rPr>
        <w:br w:type="page"/>
      </w:r>
    </w:p>
    <w:p w:rsidR="00664DDB" w:rsidRDefault="00664DDB" w:rsidP="00664D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color w:val="000000"/>
          <w:sz w:val="28"/>
          <w:szCs w:val="28"/>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pPr>
      <w:r>
        <w:t>Приложение №4</w:t>
      </w:r>
    </w:p>
    <w:p w:rsidR="00664DDB" w:rsidRDefault="00135A58" w:rsidP="00664DDB">
      <w:pPr>
        <w:widowControl w:val="0"/>
        <w:tabs>
          <w:tab w:val="left" w:pos="567"/>
        </w:tabs>
        <w:ind w:firstLine="567"/>
        <w:contextualSpacing/>
        <w:jc w:val="center"/>
      </w:pPr>
      <w:r>
        <w:t xml:space="preserve">                                                               </w:t>
      </w:r>
      <w:r w:rsidR="00664DDB">
        <w:t>к Административному регламенту</w:t>
      </w:r>
    </w:p>
    <w:p w:rsidR="00664DDB" w:rsidRDefault="00135A58"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 xml:space="preserve">                                                                                </w:t>
      </w:r>
      <w:r w:rsidR="00664DDB">
        <w:t>предоставления муниципальной услуги</w:t>
      </w:r>
    </w:p>
    <w:p w:rsidR="00664DDB" w:rsidRDefault="00135A58"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48" w:firstLine="708"/>
      </w:pPr>
      <w:r>
        <w:t xml:space="preserve">    </w:t>
      </w:r>
      <w:r w:rsidR="00664DDB">
        <w:t>«Присвоение 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48" w:firstLine="708"/>
      </w:pPr>
      <w:r>
        <w:t xml:space="preserve">   аннулирование адресов объектов</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48" w:firstLine="708"/>
      </w:pPr>
      <w:r>
        <w:t xml:space="preserve">   адресации» в </w:t>
      </w:r>
      <w:r w:rsidR="00135A58">
        <w:t>сельском поселении</w:t>
      </w:r>
    </w:p>
    <w:p w:rsidR="00664DDB" w:rsidRDefault="00135A58"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48" w:firstLine="708"/>
        <w:rPr>
          <w:sz w:val="20"/>
          <w:szCs w:val="20"/>
        </w:rPr>
      </w:pPr>
      <w:r>
        <w:t xml:space="preserve">   Староянбаевский сельсовет</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rPr>
      </w:pPr>
      <w:r>
        <w:rPr>
          <w:b/>
          <w:bCs/>
        </w:rPr>
        <w:t>ФОРМА</w:t>
      </w:r>
      <w:r>
        <w:rPr>
          <w:b/>
          <w:bCs/>
        </w:rPr>
        <w:br/>
        <w:t>решения об отказе в присвоении объекту адресации адреса</w:t>
      </w:r>
      <w:r>
        <w:rPr>
          <w:b/>
          <w:bCs/>
        </w:rPr>
        <w:br/>
        <w:t>или аннулировании его адреса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pP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sz w:val="2"/>
          <w:szCs w:val="2"/>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sz w:val="28"/>
          <w:szCs w:val="28"/>
        </w:rPr>
      </w:pP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center"/>
      </w:pPr>
      <w:r>
        <w:t>(Ф.И.О., адрес Заявителя (представителя) Заявителя)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pP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center"/>
      </w:pPr>
      <w:r>
        <w:t>(регистрационный номер заявления о присвоении объекту адресации адреса или аннулировании его адреса)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6"/>
          <w:szCs w:val="26"/>
        </w:rPr>
      </w:pPr>
      <w:r>
        <w:rPr>
          <w:b/>
          <w:bCs/>
          <w:sz w:val="26"/>
          <w:szCs w:val="26"/>
        </w:rPr>
        <w:t>Решение об отказе</w:t>
      </w:r>
      <w:r>
        <w:rPr>
          <w:b/>
          <w:bCs/>
          <w:sz w:val="26"/>
          <w:szCs w:val="26"/>
        </w:rPr>
        <w:br/>
        <w:t>в присвоении объекту адресации адреса или аннулировании его адреса</w:t>
      </w:r>
    </w:p>
    <w:tbl>
      <w:tblPr>
        <w:tblW w:w="0" w:type="auto"/>
        <w:jc w:val="center"/>
        <w:tblLayout w:type="fixed"/>
        <w:tblCellMar>
          <w:left w:w="28" w:type="dxa"/>
          <w:right w:w="28" w:type="dxa"/>
        </w:tblCellMar>
        <w:tblLook w:val="04A0"/>
      </w:tblPr>
      <w:tblGrid>
        <w:gridCol w:w="398"/>
        <w:gridCol w:w="1588"/>
        <w:gridCol w:w="1134"/>
        <w:gridCol w:w="1134"/>
      </w:tblGrid>
      <w:tr w:rsidR="00664DDB" w:rsidTr="00664DDB">
        <w:trPr>
          <w:jc w:val="center"/>
        </w:trPr>
        <w:tc>
          <w:tcPr>
            <w:tcW w:w="398" w:type="dxa"/>
            <w:vAlign w:val="bottom"/>
            <w:hideMark/>
          </w:tcPr>
          <w:p w:rsidR="00664DDB" w:rsidRDefault="00664DDB">
            <w:pPr>
              <w:ind w:right="57"/>
              <w:jc w:val="right"/>
              <w:rPr>
                <w:sz w:val="28"/>
                <w:szCs w:val="28"/>
                <w:lang w:eastAsia="en-US"/>
              </w:rPr>
            </w:pPr>
            <w:r>
              <w:t>от</w:t>
            </w:r>
          </w:p>
        </w:tc>
        <w:tc>
          <w:tcPr>
            <w:tcW w:w="1588" w:type="dxa"/>
            <w:tcBorders>
              <w:top w:val="nil"/>
              <w:left w:val="nil"/>
              <w:bottom w:val="single" w:sz="4" w:space="0" w:color="auto"/>
              <w:right w:val="nil"/>
            </w:tcBorders>
            <w:vAlign w:val="bottom"/>
          </w:tcPr>
          <w:p w:rsidR="00664DDB" w:rsidRDefault="00664DDB">
            <w:pPr>
              <w:jc w:val="center"/>
              <w:rPr>
                <w:sz w:val="28"/>
                <w:szCs w:val="28"/>
                <w:lang w:eastAsia="en-US"/>
              </w:rPr>
            </w:pPr>
          </w:p>
        </w:tc>
        <w:tc>
          <w:tcPr>
            <w:tcW w:w="1134" w:type="dxa"/>
            <w:vAlign w:val="bottom"/>
            <w:hideMark/>
          </w:tcPr>
          <w:p w:rsidR="00664DDB" w:rsidRDefault="00664DDB">
            <w:pPr>
              <w:ind w:right="57"/>
              <w:jc w:val="right"/>
              <w:rPr>
                <w:sz w:val="28"/>
                <w:szCs w:val="28"/>
                <w:lang w:eastAsia="en-US"/>
              </w:rPr>
            </w:pPr>
            <w:r>
              <w:t>№</w:t>
            </w:r>
          </w:p>
        </w:tc>
        <w:tc>
          <w:tcPr>
            <w:tcW w:w="1134" w:type="dxa"/>
            <w:tcBorders>
              <w:top w:val="nil"/>
              <w:left w:val="nil"/>
              <w:bottom w:val="single" w:sz="4" w:space="0" w:color="auto"/>
              <w:right w:val="nil"/>
            </w:tcBorders>
            <w:vAlign w:val="bottom"/>
          </w:tcPr>
          <w:p w:rsidR="00664DDB" w:rsidRDefault="00664DDB">
            <w:pPr>
              <w:jc w:val="center"/>
              <w:rPr>
                <w:sz w:val="28"/>
                <w:szCs w:val="28"/>
                <w:lang w:eastAsia="en-US"/>
              </w:rPr>
            </w:pPr>
          </w:p>
        </w:tc>
      </w:tr>
    </w:tbl>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en-US"/>
        </w:rPr>
      </w:pP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
          <w:szCs w:val="2"/>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(наименование органа местного самоуправления)</w:t>
      </w:r>
    </w:p>
    <w:p w:rsidR="00664DDB" w:rsidRDefault="00664DDB" w:rsidP="00664DDB">
      <w:pPr>
        <w:tabs>
          <w:tab w:val="right" w:pos="9923"/>
        </w:tabs>
      </w:pPr>
      <w:r>
        <w:t xml:space="preserve">сообщает, что  </w:t>
      </w:r>
      <w:r>
        <w:tab/>
        <w:t>,</w:t>
      </w: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9" w:right="113"/>
        <w:jc w:val="center"/>
      </w:pPr>
      <w:r>
        <w:t>(Ф.И.О. Заявителя в дательном падеже, наименование, номер и дата выдачи документа,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подтверждающего личность, почтовый адрес – для физического лица; полное наименование, ИНН, КПП (для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российского юридического лица), страна, дата и номер регистрации (для иностранного юридического лица),</w:t>
      </w:r>
    </w:p>
    <w:p w:rsidR="00664DDB" w:rsidRDefault="00664DDB" w:rsidP="00664DDB">
      <w:pPr>
        <w:tabs>
          <w:tab w:val="right" w:pos="9921"/>
        </w:tabs>
      </w:pPr>
      <w:r>
        <w:tab/>
        <w:t>,</w:t>
      </w: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pPr>
      <w:r>
        <w:t>почтовый адрес – для юридического лица)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
          <w:szCs w:val="2"/>
        </w:rPr>
      </w:pPr>
      <w:r>
        <w:t>на основании Правил присвоения, изменения и аннулирования адресов,</w:t>
      </w:r>
      <w:r>
        <w:br/>
        <w:t>утвержденных постановлением Правительства Российской Федерации</w:t>
      </w:r>
      <w:r>
        <w:br/>
        <w:t>от 19 ноября 2014 г. № 1221, отказано в присвоении (аннулировании) адреса следующему</w:t>
      </w:r>
      <w:r>
        <w:br/>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45"/>
        <w:rPr>
          <w:sz w:val="28"/>
          <w:szCs w:val="28"/>
        </w:rPr>
      </w:pPr>
      <w:r>
        <w:t>(нужное подчеркнуть)</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объекту адресации  </w:t>
      </w: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70"/>
        <w:jc w:val="center"/>
      </w:pPr>
      <w:r>
        <w:t>(вид и наименование объекта адресации, описание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местонахождения объекта адресации в случае обращения Заявителя о присвоении объекту адресации адреса,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адрес объекта адресации в случае обращения Заявителя об аннулировании его адреса)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
          <w:szCs w:val="2"/>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t xml:space="preserve">в связи с  </w:t>
      </w: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7"/>
        <w:rPr>
          <w:sz w:val="2"/>
          <w:szCs w:val="2"/>
        </w:rPr>
      </w:pPr>
    </w:p>
    <w:p w:rsidR="00664DDB" w:rsidRDefault="00664DDB" w:rsidP="00664DDB">
      <w:pPr>
        <w:tabs>
          <w:tab w:val="right" w:pos="9921"/>
        </w:tabs>
        <w:rPr>
          <w:sz w:val="28"/>
          <w:szCs w:val="28"/>
        </w:rPr>
      </w:pPr>
      <w:r>
        <w:tab/>
        <w:t>.</w:t>
      </w:r>
    </w:p>
    <w:p w:rsidR="00664DDB" w:rsidRDefault="00664DDB" w:rsidP="00664DDB">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pPr>
      <w:r>
        <w:lastRenderedPageBreak/>
        <w:t>(основание отказа)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tbl>
      <w:tblPr>
        <w:tblW w:w="0" w:type="auto"/>
        <w:tblLayout w:type="fixed"/>
        <w:tblCellMar>
          <w:left w:w="28" w:type="dxa"/>
          <w:right w:w="28" w:type="dxa"/>
        </w:tblCellMar>
        <w:tblLook w:val="04A0"/>
      </w:tblPr>
      <w:tblGrid>
        <w:gridCol w:w="5954"/>
        <w:gridCol w:w="1758"/>
        <w:gridCol w:w="2268"/>
      </w:tblGrid>
      <w:tr w:rsidR="00664DDB" w:rsidTr="00664DDB">
        <w:tc>
          <w:tcPr>
            <w:tcW w:w="5954" w:type="dxa"/>
            <w:tcBorders>
              <w:top w:val="nil"/>
              <w:left w:val="nil"/>
              <w:bottom w:val="single" w:sz="4" w:space="0" w:color="auto"/>
              <w:right w:val="nil"/>
            </w:tcBorders>
            <w:vAlign w:val="bottom"/>
          </w:tcPr>
          <w:p w:rsidR="00664DDB" w:rsidRDefault="00664DDB">
            <w:pPr>
              <w:jc w:val="center"/>
              <w:rPr>
                <w:sz w:val="28"/>
                <w:szCs w:val="28"/>
                <w:lang w:eastAsia="en-US"/>
              </w:rPr>
            </w:pPr>
          </w:p>
        </w:tc>
        <w:tc>
          <w:tcPr>
            <w:tcW w:w="1758" w:type="dxa"/>
            <w:vAlign w:val="bottom"/>
          </w:tcPr>
          <w:p w:rsidR="00664DDB" w:rsidRDefault="00664DDB">
            <w:pPr>
              <w:jc w:val="center"/>
              <w:rPr>
                <w:sz w:val="28"/>
                <w:szCs w:val="28"/>
                <w:lang w:eastAsia="en-US"/>
              </w:rPr>
            </w:pPr>
          </w:p>
        </w:tc>
        <w:tc>
          <w:tcPr>
            <w:tcW w:w="2268" w:type="dxa"/>
            <w:tcBorders>
              <w:top w:val="nil"/>
              <w:left w:val="nil"/>
              <w:bottom w:val="single" w:sz="4" w:space="0" w:color="auto"/>
              <w:right w:val="nil"/>
            </w:tcBorders>
            <w:vAlign w:val="bottom"/>
          </w:tcPr>
          <w:p w:rsidR="00664DDB" w:rsidRDefault="00664DDB">
            <w:pPr>
              <w:jc w:val="center"/>
              <w:rPr>
                <w:sz w:val="28"/>
                <w:szCs w:val="28"/>
                <w:lang w:eastAsia="en-US"/>
              </w:rPr>
            </w:pPr>
          </w:p>
        </w:tc>
      </w:tr>
      <w:tr w:rsidR="00664DDB" w:rsidTr="00664DDB">
        <w:tc>
          <w:tcPr>
            <w:tcW w:w="5954" w:type="dxa"/>
            <w:hideMark/>
          </w:tcPr>
          <w:p w:rsidR="00664DDB" w:rsidRDefault="00664DDB">
            <w:pPr>
              <w:jc w:val="center"/>
              <w:rPr>
                <w:sz w:val="28"/>
                <w:szCs w:val="28"/>
                <w:lang w:eastAsia="en-US"/>
              </w:rPr>
            </w:pPr>
            <w:r>
              <w:t>(должность, Ф.И.О.)</w:t>
            </w:r>
          </w:p>
        </w:tc>
        <w:tc>
          <w:tcPr>
            <w:tcW w:w="1758" w:type="dxa"/>
          </w:tcPr>
          <w:p w:rsidR="00664DDB" w:rsidRDefault="00664DDB">
            <w:pPr>
              <w:jc w:val="center"/>
              <w:rPr>
                <w:sz w:val="28"/>
                <w:szCs w:val="28"/>
                <w:lang w:eastAsia="en-US"/>
              </w:rPr>
            </w:pPr>
          </w:p>
        </w:tc>
        <w:tc>
          <w:tcPr>
            <w:tcW w:w="2268" w:type="dxa"/>
            <w:hideMark/>
          </w:tcPr>
          <w:p w:rsidR="00664DDB" w:rsidRDefault="00664DDB">
            <w:pPr>
              <w:jc w:val="center"/>
              <w:rPr>
                <w:sz w:val="28"/>
                <w:szCs w:val="28"/>
                <w:lang w:eastAsia="en-US"/>
              </w:rPr>
            </w:pPr>
            <w:r>
              <w:t>(подпись)</w:t>
            </w:r>
          </w:p>
        </w:tc>
      </w:tr>
    </w:tbl>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eastAsia="en-US"/>
        </w:rPr>
      </w:pPr>
      <w:r>
        <w:t>М.П.</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Приложение № 5</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к административному регламенту предоставления муниципальной услуги «Присвоениеи аннулирование адресов объектов адресации»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РЕКОМЕНДУЕМАЯ ФОРМАЗАЯВЛЕНИЯ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ОБ ИСПРАВЛЕНИИ ОПЕЧАТОК И ОШИБОК В ВЫДАННЫХ В РЕЗУЛЬТАТЕ ПРЕДОСТАВЛЕНИЯ МУНИЦИПАЛЬНОЙ УСЛУГИ ДОКУМЕНТАХ</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(для юридических лиц)</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pPr>
      <w:r>
        <w:t>Фирменный бланк (при наличии)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sz w:val="28"/>
          <w:szCs w:val="28"/>
        </w:rPr>
      </w:pPr>
      <w:r>
        <w:t>В 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_____________________________</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rPr>
          <w:sz w:val="28"/>
          <w:szCs w:val="28"/>
        </w:rPr>
      </w:pPr>
      <w:r>
        <w:rPr>
          <w:sz w:val="20"/>
          <w:szCs w:val="20"/>
        </w:rPr>
        <w:t>(наименование Администрации</w:t>
      </w:r>
      <w:r w:rsidR="00135A58">
        <w:rPr>
          <w:sz w:val="20"/>
          <w:szCs w:val="20"/>
        </w:rPr>
        <w:t>)</w:t>
      </w:r>
    </w:p>
    <w:p w:rsidR="00664DDB" w:rsidRDefault="00664DDB" w:rsidP="00664DDB">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От _________________________</w:t>
      </w:r>
    </w:p>
    <w:p w:rsidR="00664DDB" w:rsidRDefault="00664DDB" w:rsidP="00664DDB">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rPr>
          <w:sz w:val="20"/>
          <w:szCs w:val="20"/>
        </w:rPr>
      </w:pPr>
      <w:r>
        <w:rPr>
          <w:sz w:val="20"/>
          <w:szCs w:val="20"/>
        </w:rPr>
        <w:t>(название, организационно-правовая форма юридического лица)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sz w:val="28"/>
          <w:szCs w:val="28"/>
        </w:rPr>
      </w:pPr>
      <w:r>
        <w:t>ИНН:________________________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ОГРН: 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Адрес места нахождения юридического лица: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sz w:val="28"/>
          <w:szCs w:val="28"/>
        </w:rPr>
      </w:pPr>
      <w:r>
        <w:t>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Фактический адрес нахождения (при наличии):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Адрес электронной почты:</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Номер контактного телефона: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ЗАЯВЛЕНИЕ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Прошу устранить (исправить) опечатку и (или) ошибку (нужное указать) в ранее принятом (выданном) 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_____________________________________________________________________________</w:t>
      </w:r>
      <w:r>
        <w:br/>
        <w:t>_____________________________________________________________________________ (указывается наименование документа, в котором допущена опечатка или ошибка)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lastRenderedPageBreak/>
        <w:t>от ________________ № 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pPr>
      <w:r>
        <w:t>(указывается дата принятия и номер документа, в котором допущена опечатка или ошибка)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в части 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__________________________________________________________________________________________________________________________________________________________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(указывается допущенная опечатка или ошибка)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в связи с 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____________________________________________________________________________________________________________________________________________________________________________________________________________________________________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 xml:space="preserve"> К заявлению прилагаются:</w:t>
      </w:r>
    </w:p>
    <w:p w:rsidR="00664DDB" w:rsidRDefault="00664DDB" w:rsidP="00664DDB">
      <w:pPr>
        <w:pStyle w:val="ad"/>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0" w:beforeAutospacing="0" w:after="0"/>
        <w:contextualSpacing/>
        <w:jc w:val="both"/>
      </w:pPr>
      <w:r>
        <w:t>документ, подтверждающий полномочия представителя (в случае обращения за получением муниципальной услуги представителя);</w:t>
      </w:r>
    </w:p>
    <w:p w:rsidR="00664DDB" w:rsidRDefault="00664DDB" w:rsidP="00664DDB">
      <w:pPr>
        <w:pStyle w:val="ad"/>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0" w:beforeAutospacing="0" w:after="0"/>
        <w:contextualSpacing/>
        <w:jc w:val="both"/>
      </w:pPr>
      <w:r>
        <w:t>_______________________________________________________________________</w:t>
      </w:r>
    </w:p>
    <w:p w:rsidR="00664DDB" w:rsidRDefault="00664DDB" w:rsidP="00664DDB">
      <w:pPr>
        <w:pStyle w:val="ad"/>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0" w:beforeAutospacing="0" w:after="0"/>
        <w:contextualSpacing/>
        <w:jc w:val="both"/>
      </w:pPr>
      <w:r>
        <w:t>_______________________________________________________________________</w:t>
      </w:r>
    </w:p>
    <w:p w:rsidR="00664DDB" w:rsidRDefault="00664DDB" w:rsidP="00664DDB">
      <w:pPr>
        <w:pStyle w:val="ad"/>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0" w:beforeAutospacing="0" w:after="0"/>
        <w:contextualSpacing/>
        <w:jc w:val="both"/>
      </w:pPr>
      <w:r>
        <w:t>_______________________________________________________________________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(указываются реквизиты документа (-ов), обосновывающих доводы заявителя о наличии опечатки, а также содержащих правильные сведения)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p>
    <w:tbl>
      <w:tblPr>
        <w:tblStyle w:val="a7"/>
        <w:tblW w:w="0" w:type="auto"/>
        <w:tblLook w:val="04A0"/>
      </w:tblPr>
      <w:tblGrid>
        <w:gridCol w:w="3190"/>
        <w:gridCol w:w="3190"/>
        <w:gridCol w:w="3190"/>
      </w:tblGrid>
      <w:tr w:rsidR="00664DDB" w:rsidTr="00664DDB">
        <w:tc>
          <w:tcPr>
            <w:tcW w:w="3190" w:type="dxa"/>
            <w:tcBorders>
              <w:top w:val="nil"/>
              <w:left w:val="nil"/>
              <w:bottom w:val="single" w:sz="4" w:space="0" w:color="auto"/>
              <w:right w:val="nil"/>
            </w:tcBorders>
          </w:tcPr>
          <w:p w:rsidR="00664DDB" w:rsidRDefault="00664DDB">
            <w:pPr>
              <w:autoSpaceDE w:val="0"/>
              <w:autoSpaceDN w:val="0"/>
              <w:adjustRightInd w:val="0"/>
              <w:jc w:val="both"/>
            </w:pPr>
          </w:p>
        </w:tc>
        <w:tc>
          <w:tcPr>
            <w:tcW w:w="3190" w:type="dxa"/>
            <w:tcBorders>
              <w:top w:val="nil"/>
              <w:left w:val="nil"/>
              <w:bottom w:val="single" w:sz="4" w:space="0" w:color="auto"/>
              <w:right w:val="nil"/>
            </w:tcBorders>
          </w:tcPr>
          <w:p w:rsidR="00664DDB" w:rsidRDefault="00664DDB">
            <w:pPr>
              <w:autoSpaceDE w:val="0"/>
              <w:autoSpaceDN w:val="0"/>
              <w:adjustRightInd w:val="0"/>
              <w:jc w:val="both"/>
            </w:pPr>
          </w:p>
        </w:tc>
        <w:tc>
          <w:tcPr>
            <w:tcW w:w="3190" w:type="dxa"/>
            <w:tcBorders>
              <w:top w:val="nil"/>
              <w:left w:val="nil"/>
              <w:bottom w:val="single" w:sz="4" w:space="0" w:color="auto"/>
              <w:right w:val="nil"/>
            </w:tcBorders>
          </w:tcPr>
          <w:p w:rsidR="00664DDB" w:rsidRDefault="00664DDB">
            <w:pPr>
              <w:autoSpaceDE w:val="0"/>
              <w:autoSpaceDN w:val="0"/>
              <w:adjustRightInd w:val="0"/>
              <w:jc w:val="both"/>
            </w:pPr>
          </w:p>
        </w:tc>
      </w:tr>
      <w:tr w:rsidR="00664DDB" w:rsidTr="00664DDB">
        <w:tc>
          <w:tcPr>
            <w:tcW w:w="3190" w:type="dxa"/>
            <w:tcBorders>
              <w:top w:val="single" w:sz="4" w:space="0" w:color="auto"/>
              <w:left w:val="nil"/>
              <w:bottom w:val="nil"/>
              <w:right w:val="nil"/>
            </w:tcBorders>
            <w:hideMark/>
          </w:tcPr>
          <w:p w:rsidR="00664DDB" w:rsidRDefault="00664DDB">
            <w:pPr>
              <w:autoSpaceDE w:val="0"/>
              <w:autoSpaceDN w:val="0"/>
              <w:adjustRightInd w:val="0"/>
              <w:jc w:val="center"/>
            </w:pPr>
            <w:r>
              <w:t>(наименование должности руководителя юридического лица)</w:t>
            </w:r>
          </w:p>
        </w:tc>
        <w:tc>
          <w:tcPr>
            <w:tcW w:w="3190" w:type="dxa"/>
            <w:tcBorders>
              <w:top w:val="single" w:sz="4" w:space="0" w:color="auto"/>
              <w:left w:val="nil"/>
              <w:bottom w:val="nil"/>
              <w:right w:val="nil"/>
            </w:tcBorders>
            <w:hideMark/>
          </w:tcPr>
          <w:p w:rsidR="00664DDB" w:rsidRDefault="00664DDB">
            <w:pPr>
              <w:autoSpaceDE w:val="0"/>
              <w:autoSpaceDN w:val="0"/>
              <w:adjustRightInd w:val="0"/>
              <w:jc w:val="center"/>
            </w:pPr>
            <w:r>
              <w:t>(подпись руководителя юридического лица, уполномоченного представителя)</w:t>
            </w:r>
          </w:p>
        </w:tc>
        <w:tc>
          <w:tcPr>
            <w:tcW w:w="3190" w:type="dxa"/>
            <w:tcBorders>
              <w:top w:val="single" w:sz="4" w:space="0" w:color="auto"/>
              <w:left w:val="nil"/>
              <w:bottom w:val="nil"/>
              <w:right w:val="nil"/>
            </w:tcBorders>
            <w:hideMark/>
          </w:tcPr>
          <w:p w:rsidR="00664DDB" w:rsidRDefault="00664DDB">
            <w:pPr>
              <w:autoSpaceDE w:val="0"/>
              <w:autoSpaceDN w:val="0"/>
              <w:adjustRightInd w:val="0"/>
              <w:jc w:val="center"/>
            </w:pPr>
            <w:r>
              <w:t>(фамилия, инициалы руководителя юридического лица, уполномоченного представителя)</w:t>
            </w:r>
          </w:p>
        </w:tc>
      </w:tr>
    </w:tbl>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lang w:eastAsia="en-US"/>
        </w:rP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pPr>
      <w:r>
        <w:t>М.П. (при наличии)</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Реквизиты документа, удостоверяющего личность уполномоченного представителя: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_______________________________________________________________________________________________________________________________________________________________________________________________________________________________________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rPr>
          <w:sz w:val="20"/>
          <w:szCs w:val="20"/>
        </w:rPr>
        <w:t>(указывается наименование документы, номер, кем и когда выдан</w:t>
      </w:r>
      <w:r>
        <w:t>)</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br w:type="page"/>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lastRenderedPageBreak/>
        <w:t>РЕКОМЕНДУЕМАЯ ФОРМАЗАЯВЛЕНИЯ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ОБ ИСПРАВЛЕНИИ ОПЕЧАТОК И ОШИБОК В ВЫДАННЫХ В РЕЗУЛЬТАТЕ ПРЕДОСТАВЛЕНИЯ МУНИЦИПАЛЬНОЙ УСЛУГИ ДОКУМЕНТАХ</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(для физических лиц)</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В ________________________</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_____________________________</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rPr>
          <w:sz w:val="20"/>
          <w:szCs w:val="20"/>
        </w:rPr>
      </w:pPr>
      <w:r>
        <w:rPr>
          <w:sz w:val="20"/>
          <w:szCs w:val="20"/>
        </w:rPr>
        <w:t>(наименование Администрации)</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sz w:val="28"/>
          <w:szCs w:val="28"/>
        </w:rPr>
      </w:pP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От _________________________</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________________________________</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center"/>
        <w:rPr>
          <w:sz w:val="20"/>
          <w:szCs w:val="20"/>
        </w:rPr>
      </w:pPr>
      <w:r>
        <w:rPr>
          <w:sz w:val="20"/>
          <w:szCs w:val="20"/>
        </w:rPr>
        <w:t>(ФИО физического лица)</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Реквизиты основного документа, удостоверяющего личность:</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______________________________________________________________</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center"/>
      </w:pPr>
      <w:r>
        <w:rPr>
          <w:sz w:val="20"/>
          <w:szCs w:val="20"/>
        </w:rPr>
        <w:t>(указывается наименование документы, номер, кем и когда выдан</w:t>
      </w:r>
      <w:r>
        <w:t>)</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Адрес места жительства (пребывания):</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sz w:val="28"/>
          <w:szCs w:val="28"/>
        </w:rPr>
      </w:pPr>
      <w:r>
        <w:t>__________________________________________________________</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Адрес электронной почты (при наличии):</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__________________________________</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Номер контактного телефона:</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r>
        <w:t>__________________________________</w:t>
      </w:r>
    </w:p>
    <w:p w:rsidR="00664DDB" w:rsidRDefault="00664DDB" w:rsidP="0013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ЗАЯВЛЕНИЕ</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t>Прошу устранить (исправить) опечатку и (или) ошибку (нужное указать) в ранее принятом (выданном) 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_____________________________________________________________________________</w:t>
      </w:r>
      <w:r>
        <w:br/>
        <w:t xml:space="preserve"> (указывается наименование документа, в котором допущена опечатка или ошибка)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от ________________ № 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pPr>
      <w:r>
        <w:t>(указывается дата принятия и номер документа, в котором допущена опечатка или ошибка)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в части 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__________________________________________________________________________________________________________________________________________________________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(указывается допущенная опечатка или ошибка)</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в связи с 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_____________________________________________________________________________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 xml:space="preserve"> К заявлению прилагаются:</w:t>
      </w:r>
    </w:p>
    <w:p w:rsidR="00664DDB" w:rsidRDefault="00664DDB" w:rsidP="00664DDB">
      <w:pPr>
        <w:pStyle w:val="ad"/>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0" w:beforeAutospacing="0" w:after="0"/>
        <w:contextualSpacing/>
        <w:jc w:val="both"/>
      </w:pPr>
      <w:r>
        <w:t>документ, подтверждающий полномочия представителя (в случае обращения за получением муниципальной услуги представителя);</w:t>
      </w:r>
    </w:p>
    <w:p w:rsidR="00664DDB" w:rsidRDefault="00664DDB" w:rsidP="00664DDB">
      <w:pPr>
        <w:pStyle w:val="ad"/>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0" w:beforeAutospacing="0" w:after="0"/>
        <w:contextualSpacing/>
        <w:jc w:val="both"/>
      </w:pPr>
      <w:r>
        <w:t>_______________________________________________________________________</w:t>
      </w:r>
    </w:p>
    <w:p w:rsidR="00664DDB" w:rsidRDefault="00664DDB" w:rsidP="00664DDB">
      <w:pPr>
        <w:pStyle w:val="ad"/>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0" w:beforeAutospacing="0" w:after="0"/>
        <w:contextualSpacing/>
        <w:jc w:val="both"/>
      </w:pPr>
      <w:r>
        <w:t>_______________________________________________________________________</w:t>
      </w:r>
    </w:p>
    <w:p w:rsidR="00664DDB" w:rsidRDefault="00664DDB" w:rsidP="00664DDB">
      <w:pPr>
        <w:pStyle w:val="ad"/>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0" w:beforeAutospacing="0" w:after="0"/>
        <w:contextualSpacing/>
        <w:jc w:val="both"/>
      </w:pPr>
      <w:r>
        <w:t>_______________________________________________________________________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lastRenderedPageBreak/>
        <w:t>(указываются реквизиты документа (-ов), обосновывающих доводы заявителя о наличии опечатки, а также содержащих правильные сведения)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______________________     ____________________________    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 xml:space="preserve">            (дата)                                     (подпись)                                     (Ф.И.О.)</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Реквизиты документа, удостоверяющего личность представителя:</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_______________________________________________________________________________________________________________________________________________________________________________________________________________________________________</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rPr>
          <w:sz w:val="20"/>
          <w:szCs w:val="20"/>
        </w:rPr>
        <w:t>(указывается наименование документы, номер, кем и когда выдан</w:t>
      </w:r>
      <w:r>
        <w:t>)</w:t>
      </w:r>
    </w:p>
    <w:p w:rsidR="00664DDB" w:rsidRDefault="00664DDB" w:rsidP="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E30F03" w:rsidRDefault="00E30F03" w:rsidP="00664DDB">
      <w:pPr>
        <w:shd w:val="clear" w:color="auto" w:fill="FFFFFF"/>
        <w:spacing w:before="100" w:beforeAutospacing="1" w:after="100" w:afterAutospacing="1"/>
      </w:pPr>
    </w:p>
    <w:sectPr w:rsidR="00E30F03" w:rsidSect="00D74992">
      <w:headerReference w:type="even" r:id="rId47"/>
      <w:headerReference w:type="default" r:id="rId48"/>
      <w:pgSz w:w="11906" w:h="16838"/>
      <w:pgMar w:top="851" w:right="567"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53CC" w:rsidRDefault="00C653CC">
      <w:r>
        <w:separator/>
      </w:r>
    </w:p>
  </w:endnote>
  <w:endnote w:type="continuationSeparator" w:id="1">
    <w:p w:rsidR="00C653CC" w:rsidRDefault="00C653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roman"/>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_Helver Bashkir">
    <w:altName w:val="Segoe Script"/>
    <w:charset w:val="CC"/>
    <w:family w:val="swiss"/>
    <w:pitch w:val="variable"/>
    <w:sig w:usb0="00000001"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53CC" w:rsidRDefault="00C653CC">
      <w:r>
        <w:separator/>
      </w:r>
    </w:p>
  </w:footnote>
  <w:footnote w:type="continuationSeparator" w:id="1">
    <w:p w:rsidR="00C653CC" w:rsidRDefault="00C653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DDB" w:rsidRDefault="00664DDB" w:rsidP="004E61C7">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664DDB" w:rsidRDefault="00664DDB" w:rsidP="00DD5C34">
    <w:pPr>
      <w:pStyle w:val="aa"/>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DDB" w:rsidRDefault="00664DDB" w:rsidP="004E61C7">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FB68E1">
      <w:rPr>
        <w:rStyle w:val="ac"/>
        <w:noProof/>
      </w:rPr>
      <w:t>29</w:t>
    </w:r>
    <w:r>
      <w:rPr>
        <w:rStyle w:val="ac"/>
      </w:rPr>
      <w:fldChar w:fldCharType="end"/>
    </w:r>
  </w:p>
  <w:p w:rsidR="00664DDB" w:rsidRDefault="00664DDB" w:rsidP="00DD5C34">
    <w:pPr>
      <w:pStyle w:val="aa"/>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DEB864"/>
    <w:lvl w:ilvl="0">
      <w:numFmt w:val="bullet"/>
      <w:lvlText w:val="*"/>
      <w:lvlJc w:val="left"/>
      <w:pPr>
        <w:ind w:left="0" w:firstLine="0"/>
      </w:pPr>
    </w:lvl>
  </w:abstractNum>
  <w:abstractNum w:abstractNumId="1">
    <w:nsid w:val="00F3120D"/>
    <w:multiLevelType w:val="singleLevel"/>
    <w:tmpl w:val="6BD2DF1A"/>
    <w:lvl w:ilvl="0">
      <w:start w:val="4"/>
      <w:numFmt w:val="decimal"/>
      <w:lvlText w:val="%1."/>
      <w:legacy w:legacy="1" w:legacySpace="0" w:legacyIndent="317"/>
      <w:lvlJc w:val="left"/>
      <w:pPr>
        <w:ind w:left="0" w:firstLine="0"/>
      </w:pPr>
      <w:rPr>
        <w:rFonts w:ascii="Times New Roman" w:hAnsi="Times New Roman" w:cs="Times New Roman" w:hint="default"/>
      </w:rPr>
    </w:lvl>
  </w:abstractNum>
  <w:abstractNum w:abstractNumId="2">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5BF1E63"/>
    <w:multiLevelType w:val="hybridMultilevel"/>
    <w:tmpl w:val="F5043AA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AAC0FE0"/>
    <w:multiLevelType w:val="hybridMultilevel"/>
    <w:tmpl w:val="E710E0D6"/>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89C3E35"/>
    <w:multiLevelType w:val="hybridMultilevel"/>
    <w:tmpl w:val="BF861DB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B803021"/>
    <w:multiLevelType w:val="hybridMultilevel"/>
    <w:tmpl w:val="8556CE2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2E8E3FD7"/>
    <w:multiLevelType w:val="hybridMultilevel"/>
    <w:tmpl w:val="00200962"/>
    <w:lvl w:ilvl="0" w:tplc="9586A888">
      <w:start w:val="1"/>
      <w:numFmt w:val="decimal"/>
      <w:lvlText w:val="%1)"/>
      <w:lvlJc w:val="left"/>
      <w:pPr>
        <w:ind w:left="1456" w:hanging="91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F0A44C7"/>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56F14CC"/>
    <w:multiLevelType w:val="singleLevel"/>
    <w:tmpl w:val="F7366338"/>
    <w:lvl w:ilvl="0">
      <w:start w:val="2"/>
      <w:numFmt w:val="decimal"/>
      <w:lvlText w:val="%1."/>
      <w:legacy w:legacy="1" w:legacySpace="0" w:legacyIndent="252"/>
      <w:lvlJc w:val="left"/>
      <w:pPr>
        <w:ind w:left="0" w:firstLine="0"/>
      </w:pPr>
      <w:rPr>
        <w:rFonts w:ascii="Times New Roman" w:hAnsi="Times New Roman" w:cs="Times New Roman" w:hint="default"/>
      </w:rPr>
    </w:lvl>
  </w:abstractNum>
  <w:abstractNum w:abstractNumId="10">
    <w:nsid w:val="38F83043"/>
    <w:multiLevelType w:val="hybridMultilevel"/>
    <w:tmpl w:val="C83090C6"/>
    <w:lvl w:ilvl="0" w:tplc="AC76BB38">
      <w:start w:val="1"/>
      <w:numFmt w:val="decimal"/>
      <w:lvlText w:val="%1."/>
      <w:lvlJc w:val="left"/>
      <w:pPr>
        <w:ind w:left="1740"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0EB4B02"/>
    <w:multiLevelType w:val="hybridMultilevel"/>
    <w:tmpl w:val="63366C98"/>
    <w:lvl w:ilvl="0" w:tplc="8B12915A">
      <w:start w:val="1"/>
      <w:numFmt w:val="decimal"/>
      <w:lvlText w:val="%1."/>
      <w:lvlJc w:val="left"/>
      <w:pPr>
        <w:ind w:left="360" w:hanging="360"/>
      </w:pPr>
      <w:rPr>
        <w:rFonts w:ascii="Times New Roman" w:eastAsia="Times New Roman" w:hAnsi="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54B855EA"/>
    <w:multiLevelType w:val="hybridMultilevel"/>
    <w:tmpl w:val="0E04311A"/>
    <w:lvl w:ilvl="0" w:tplc="DC38CE90">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576D492E"/>
    <w:multiLevelType w:val="multilevel"/>
    <w:tmpl w:val="4152719C"/>
    <w:lvl w:ilvl="0">
      <w:start w:val="1"/>
      <w:numFmt w:val="decimal"/>
      <w:lvlText w:val="%1."/>
      <w:lvlJc w:val="left"/>
      <w:pPr>
        <w:ind w:left="648" w:hanging="648"/>
      </w:pPr>
    </w:lvl>
    <w:lvl w:ilvl="1">
      <w:start w:val="2"/>
      <w:numFmt w:val="decimal"/>
      <w:lvlText w:val="%1.%2."/>
      <w:lvlJc w:val="left"/>
      <w:pPr>
        <w:ind w:left="1074" w:hanging="720"/>
      </w:pPr>
    </w:lvl>
    <w:lvl w:ilvl="2">
      <w:start w:val="2"/>
      <w:numFmt w:val="decimal"/>
      <w:lvlText w:val="%1.%2.%3."/>
      <w:lvlJc w:val="left"/>
      <w:pPr>
        <w:ind w:left="1428" w:hanging="720"/>
      </w:pPr>
    </w:lvl>
    <w:lvl w:ilvl="3">
      <w:start w:val="1"/>
      <w:numFmt w:val="decimal"/>
      <w:lvlText w:val="%1.%2.%3.%4."/>
      <w:lvlJc w:val="left"/>
      <w:pPr>
        <w:ind w:left="2142" w:hanging="1080"/>
      </w:pPr>
    </w:lvl>
    <w:lvl w:ilvl="4">
      <w:start w:val="1"/>
      <w:numFmt w:val="decimal"/>
      <w:lvlText w:val="%1.%2.%3.%4.%5."/>
      <w:lvlJc w:val="left"/>
      <w:pPr>
        <w:ind w:left="2496" w:hanging="1080"/>
      </w:pPr>
    </w:lvl>
    <w:lvl w:ilvl="5">
      <w:start w:val="1"/>
      <w:numFmt w:val="decimal"/>
      <w:lvlText w:val="%1.%2.%3.%4.%5.%6."/>
      <w:lvlJc w:val="left"/>
      <w:pPr>
        <w:ind w:left="3210" w:hanging="1440"/>
      </w:pPr>
    </w:lvl>
    <w:lvl w:ilvl="6">
      <w:start w:val="1"/>
      <w:numFmt w:val="decimal"/>
      <w:lvlText w:val="%1.%2.%3.%4.%5.%6.%7."/>
      <w:lvlJc w:val="left"/>
      <w:pPr>
        <w:ind w:left="3924" w:hanging="1800"/>
      </w:pPr>
    </w:lvl>
    <w:lvl w:ilvl="7">
      <w:start w:val="1"/>
      <w:numFmt w:val="decimal"/>
      <w:lvlText w:val="%1.%2.%3.%4.%5.%6.%7.%8."/>
      <w:lvlJc w:val="left"/>
      <w:pPr>
        <w:ind w:left="4278" w:hanging="1800"/>
      </w:pPr>
    </w:lvl>
    <w:lvl w:ilvl="8">
      <w:start w:val="1"/>
      <w:numFmt w:val="decimal"/>
      <w:lvlText w:val="%1.%2.%3.%4.%5.%6.%7.%8.%9."/>
      <w:lvlJc w:val="left"/>
      <w:pPr>
        <w:ind w:left="4992" w:hanging="2160"/>
      </w:pPr>
    </w:lvl>
  </w:abstractNum>
  <w:abstractNum w:abstractNumId="15">
    <w:nsid w:val="576F04C0"/>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8D82BD8"/>
    <w:multiLevelType w:val="hybridMultilevel"/>
    <w:tmpl w:val="FED25D0A"/>
    <w:lvl w:ilvl="0" w:tplc="B4EA12AE">
      <w:start w:val="1"/>
      <w:numFmt w:val="decimal"/>
      <w:lvlText w:val="%1."/>
      <w:lvlJc w:val="left"/>
      <w:pPr>
        <w:ind w:left="420" w:hanging="360"/>
      </w:pPr>
      <w:rPr>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E1179E5"/>
    <w:multiLevelType w:val="hybridMultilevel"/>
    <w:tmpl w:val="BA8C0AF2"/>
    <w:lvl w:ilvl="0" w:tplc="CBCE3E48">
      <w:start w:val="1"/>
      <w:numFmt w:val="decimal"/>
      <w:lvlText w:val="%1."/>
      <w:lvlJc w:val="left"/>
      <w:pPr>
        <w:ind w:left="2075" w:hanging="1224"/>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69827BE4"/>
    <w:multiLevelType w:val="multilevel"/>
    <w:tmpl w:val="60B0D5D8"/>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numFmt w:val="bullet"/>
        <w:lvlText w:val="-"/>
        <w:legacy w:legacy="1" w:legacySpace="0" w:legacyIndent="130"/>
        <w:lvlJc w:val="left"/>
        <w:pPr>
          <w:ind w:left="0" w:firstLine="0"/>
        </w:pPr>
        <w:rPr>
          <w:rFonts w:ascii="Times New Roman" w:hAnsi="Times New Roman" w:cs="Times New Roman" w:hint="default"/>
        </w:rPr>
      </w:lvl>
    </w:lvlOverride>
  </w:num>
  <w:num w:numId="3">
    <w:abstractNumId w:val="9"/>
    <w:lvlOverride w:ilvl="0">
      <w:startOverride w:val="2"/>
    </w:lvlOverride>
  </w:num>
  <w:num w:numId="4">
    <w:abstractNumId w:val="0"/>
    <w:lvlOverride w:ilvl="0">
      <w:lvl w:ilvl="0">
        <w:numFmt w:val="bullet"/>
        <w:lvlText w:val="-"/>
        <w:legacy w:legacy="1" w:legacySpace="0" w:legacyIndent="137"/>
        <w:lvlJc w:val="left"/>
        <w:pPr>
          <w:ind w:left="0" w:firstLine="0"/>
        </w:pPr>
        <w:rPr>
          <w:rFonts w:ascii="Times New Roman" w:hAnsi="Times New Roman" w:cs="Times New Roman" w:hint="default"/>
        </w:rPr>
      </w:lvl>
    </w:lvlOverride>
  </w:num>
  <w:num w:numId="5">
    <w:abstractNumId w:val="1"/>
    <w:lvlOverride w:ilvl="0">
      <w:startOverride w:val="4"/>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7"/>
  </w:num>
  <w:num w:numId="11">
    <w:abstractNumId w:val="4"/>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4"/>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08"/>
  <w:noPunctuationKerning/>
  <w:characterSpacingControl w:val="doNotCompress"/>
  <w:footnotePr>
    <w:footnote w:id="0"/>
    <w:footnote w:id="1"/>
  </w:footnotePr>
  <w:endnotePr>
    <w:endnote w:id="0"/>
    <w:endnote w:id="1"/>
  </w:endnotePr>
  <w:compat/>
  <w:rsids>
    <w:rsidRoot w:val="002F15EF"/>
    <w:rsid w:val="00005636"/>
    <w:rsid w:val="00006C7C"/>
    <w:rsid w:val="00020E9F"/>
    <w:rsid w:val="00022E5E"/>
    <w:rsid w:val="000328BF"/>
    <w:rsid w:val="00043018"/>
    <w:rsid w:val="00045094"/>
    <w:rsid w:val="00051A2E"/>
    <w:rsid w:val="00052000"/>
    <w:rsid w:val="00057958"/>
    <w:rsid w:val="000673C9"/>
    <w:rsid w:val="0008259F"/>
    <w:rsid w:val="00086976"/>
    <w:rsid w:val="000A233A"/>
    <w:rsid w:val="000A5995"/>
    <w:rsid w:val="000D6E5A"/>
    <w:rsid w:val="000E2427"/>
    <w:rsid w:val="000E46B7"/>
    <w:rsid w:val="000F5460"/>
    <w:rsid w:val="0011490A"/>
    <w:rsid w:val="00130F0E"/>
    <w:rsid w:val="00135A58"/>
    <w:rsid w:val="0014310D"/>
    <w:rsid w:val="00163DFD"/>
    <w:rsid w:val="001771CA"/>
    <w:rsid w:val="00185068"/>
    <w:rsid w:val="001930D6"/>
    <w:rsid w:val="00193557"/>
    <w:rsid w:val="00193EC6"/>
    <w:rsid w:val="00197736"/>
    <w:rsid w:val="001A1FB6"/>
    <w:rsid w:val="001B14E1"/>
    <w:rsid w:val="001B1EF6"/>
    <w:rsid w:val="001B4695"/>
    <w:rsid w:val="001B6D5B"/>
    <w:rsid w:val="001D5E3F"/>
    <w:rsid w:val="001E7A36"/>
    <w:rsid w:val="00215BE5"/>
    <w:rsid w:val="0022119E"/>
    <w:rsid w:val="00231608"/>
    <w:rsid w:val="002417B9"/>
    <w:rsid w:val="00246BEA"/>
    <w:rsid w:val="002619DC"/>
    <w:rsid w:val="0026422A"/>
    <w:rsid w:val="002805D1"/>
    <w:rsid w:val="00281236"/>
    <w:rsid w:val="002859AD"/>
    <w:rsid w:val="0028779D"/>
    <w:rsid w:val="00290DE4"/>
    <w:rsid w:val="002B7B15"/>
    <w:rsid w:val="002C2603"/>
    <w:rsid w:val="002C42AF"/>
    <w:rsid w:val="002C7507"/>
    <w:rsid w:val="002D0634"/>
    <w:rsid w:val="002D1D33"/>
    <w:rsid w:val="002E0A90"/>
    <w:rsid w:val="002F15EF"/>
    <w:rsid w:val="002F36BE"/>
    <w:rsid w:val="002F762B"/>
    <w:rsid w:val="00302284"/>
    <w:rsid w:val="00335585"/>
    <w:rsid w:val="00335F7C"/>
    <w:rsid w:val="00342E50"/>
    <w:rsid w:val="00350C45"/>
    <w:rsid w:val="00363042"/>
    <w:rsid w:val="00364A67"/>
    <w:rsid w:val="003877B7"/>
    <w:rsid w:val="00390373"/>
    <w:rsid w:val="003A7CC5"/>
    <w:rsid w:val="003B6BD7"/>
    <w:rsid w:val="003B7656"/>
    <w:rsid w:val="003D5EB4"/>
    <w:rsid w:val="003E02AB"/>
    <w:rsid w:val="003F1A6D"/>
    <w:rsid w:val="003F70A7"/>
    <w:rsid w:val="0043775D"/>
    <w:rsid w:val="00444A36"/>
    <w:rsid w:val="00456067"/>
    <w:rsid w:val="00470252"/>
    <w:rsid w:val="00471EE3"/>
    <w:rsid w:val="004732FA"/>
    <w:rsid w:val="004B24F7"/>
    <w:rsid w:val="004B61B7"/>
    <w:rsid w:val="004E064D"/>
    <w:rsid w:val="004E61C7"/>
    <w:rsid w:val="005038F1"/>
    <w:rsid w:val="00517068"/>
    <w:rsid w:val="00524196"/>
    <w:rsid w:val="005747E5"/>
    <w:rsid w:val="00582D3C"/>
    <w:rsid w:val="00596148"/>
    <w:rsid w:val="005A0F08"/>
    <w:rsid w:val="005C24E5"/>
    <w:rsid w:val="005D467E"/>
    <w:rsid w:val="005F68CE"/>
    <w:rsid w:val="006360F1"/>
    <w:rsid w:val="00637EF7"/>
    <w:rsid w:val="00642EC6"/>
    <w:rsid w:val="00664DDB"/>
    <w:rsid w:val="0066630C"/>
    <w:rsid w:val="00671758"/>
    <w:rsid w:val="00681EC0"/>
    <w:rsid w:val="006A3F61"/>
    <w:rsid w:val="006A5DDD"/>
    <w:rsid w:val="006B552D"/>
    <w:rsid w:val="006D38CC"/>
    <w:rsid w:val="006D3AF6"/>
    <w:rsid w:val="006D5A18"/>
    <w:rsid w:val="006E1D62"/>
    <w:rsid w:val="00721FDF"/>
    <w:rsid w:val="00742F58"/>
    <w:rsid w:val="007459BA"/>
    <w:rsid w:val="00764539"/>
    <w:rsid w:val="00782A94"/>
    <w:rsid w:val="00783141"/>
    <w:rsid w:val="00797D0C"/>
    <w:rsid w:val="007A2DB3"/>
    <w:rsid w:val="007B1621"/>
    <w:rsid w:val="007B2767"/>
    <w:rsid w:val="007B49C5"/>
    <w:rsid w:val="007C10BF"/>
    <w:rsid w:val="007D33D7"/>
    <w:rsid w:val="00860790"/>
    <w:rsid w:val="00867807"/>
    <w:rsid w:val="00876A4C"/>
    <w:rsid w:val="0088638A"/>
    <w:rsid w:val="00886BD1"/>
    <w:rsid w:val="008A2ED4"/>
    <w:rsid w:val="008A4EA6"/>
    <w:rsid w:val="008A794B"/>
    <w:rsid w:val="008B164F"/>
    <w:rsid w:val="008B3D60"/>
    <w:rsid w:val="008C1CCD"/>
    <w:rsid w:val="008C5AC7"/>
    <w:rsid w:val="008D6003"/>
    <w:rsid w:val="008E1C63"/>
    <w:rsid w:val="008E5D3E"/>
    <w:rsid w:val="009067E7"/>
    <w:rsid w:val="009236E4"/>
    <w:rsid w:val="00923B42"/>
    <w:rsid w:val="00944DD4"/>
    <w:rsid w:val="00964440"/>
    <w:rsid w:val="009814C7"/>
    <w:rsid w:val="00983320"/>
    <w:rsid w:val="009E35A6"/>
    <w:rsid w:val="00A00204"/>
    <w:rsid w:val="00A14C2E"/>
    <w:rsid w:val="00A43A5C"/>
    <w:rsid w:val="00A56F3E"/>
    <w:rsid w:val="00A73C4B"/>
    <w:rsid w:val="00A75C03"/>
    <w:rsid w:val="00A7731D"/>
    <w:rsid w:val="00A82CD5"/>
    <w:rsid w:val="00A93242"/>
    <w:rsid w:val="00AA17A4"/>
    <w:rsid w:val="00AA76E2"/>
    <w:rsid w:val="00AB4809"/>
    <w:rsid w:val="00AB60E6"/>
    <w:rsid w:val="00AC37CD"/>
    <w:rsid w:val="00AE5581"/>
    <w:rsid w:val="00AF07E6"/>
    <w:rsid w:val="00B04DF5"/>
    <w:rsid w:val="00B3452B"/>
    <w:rsid w:val="00B65631"/>
    <w:rsid w:val="00B800C1"/>
    <w:rsid w:val="00B960A2"/>
    <w:rsid w:val="00BC1897"/>
    <w:rsid w:val="00BC1BC1"/>
    <w:rsid w:val="00BD1B4A"/>
    <w:rsid w:val="00BE049F"/>
    <w:rsid w:val="00BE17EA"/>
    <w:rsid w:val="00C26981"/>
    <w:rsid w:val="00C56F50"/>
    <w:rsid w:val="00C653CC"/>
    <w:rsid w:val="00C70430"/>
    <w:rsid w:val="00C76652"/>
    <w:rsid w:val="00C960B1"/>
    <w:rsid w:val="00CE3ED6"/>
    <w:rsid w:val="00CF0949"/>
    <w:rsid w:val="00D109C4"/>
    <w:rsid w:val="00D44122"/>
    <w:rsid w:val="00D4710C"/>
    <w:rsid w:val="00D55EFF"/>
    <w:rsid w:val="00D74992"/>
    <w:rsid w:val="00D87A63"/>
    <w:rsid w:val="00D95663"/>
    <w:rsid w:val="00DD5C34"/>
    <w:rsid w:val="00DF17A3"/>
    <w:rsid w:val="00DF409F"/>
    <w:rsid w:val="00E00A03"/>
    <w:rsid w:val="00E11330"/>
    <w:rsid w:val="00E14E92"/>
    <w:rsid w:val="00E1668A"/>
    <w:rsid w:val="00E30F03"/>
    <w:rsid w:val="00E33B5C"/>
    <w:rsid w:val="00E62FB1"/>
    <w:rsid w:val="00E77122"/>
    <w:rsid w:val="00E904A4"/>
    <w:rsid w:val="00E92255"/>
    <w:rsid w:val="00EA1B08"/>
    <w:rsid w:val="00EA4FE3"/>
    <w:rsid w:val="00ED13A2"/>
    <w:rsid w:val="00ED560B"/>
    <w:rsid w:val="00EE3C1E"/>
    <w:rsid w:val="00EF3017"/>
    <w:rsid w:val="00F6406F"/>
    <w:rsid w:val="00F70A98"/>
    <w:rsid w:val="00F76308"/>
    <w:rsid w:val="00F82596"/>
    <w:rsid w:val="00F876B7"/>
    <w:rsid w:val="00FA2E61"/>
    <w:rsid w:val="00FA3BD7"/>
    <w:rsid w:val="00FB2F78"/>
    <w:rsid w:val="00FB60EF"/>
    <w:rsid w:val="00FB68E1"/>
    <w:rsid w:val="00FC0795"/>
    <w:rsid w:val="00FD0D5F"/>
    <w:rsid w:val="00FD215B"/>
    <w:rsid w:val="00FD23ED"/>
    <w:rsid w:val="00FE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uiPriority="11" w:qFormat="1"/>
    <w:lsdException w:name="FollowedHyperlink" w:uiPriority="99"/>
    <w:lsdException w:name="Strong" w:uiPriority="22" w:qFormat="1"/>
    <w:lsdException w:name="Emphasis" w:qFormat="1"/>
    <w:lsdException w:name="Normal (Web)" w:uiPriority="34" w:qFormat="1"/>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qFormat/>
    <w:rsid w:val="00281236"/>
    <w:pPr>
      <w:keepNext/>
      <w:jc w:val="center"/>
      <w:outlineLvl w:val="0"/>
    </w:pPr>
    <w:rPr>
      <w:rFonts w:ascii="Times CA" w:hAnsi="Times CA"/>
      <w:b/>
      <w:bCs/>
      <w:lang w:val="be-BY"/>
    </w:rPr>
  </w:style>
  <w:style w:type="paragraph" w:styleId="2">
    <w:name w:val="heading 2"/>
    <w:basedOn w:val="a"/>
    <w:next w:val="a"/>
    <w:qFormat/>
    <w:rsid w:val="00281236"/>
    <w:pPr>
      <w:keepNext/>
      <w:jc w:val="center"/>
      <w:outlineLvl w:val="1"/>
    </w:pPr>
    <w:rPr>
      <w:rFonts w:ascii="a_Timer Bashkir" w:hAnsi="a_Timer Bashkir"/>
      <w:b/>
      <w:bCs/>
      <w:sz w:val="20"/>
      <w:lang w:val="be-BY"/>
    </w:rPr>
  </w:style>
  <w:style w:type="paragraph" w:styleId="3">
    <w:name w:val="heading 3"/>
    <w:basedOn w:val="a"/>
    <w:next w:val="a"/>
    <w:qFormat/>
    <w:rsid w:val="00281236"/>
    <w:pPr>
      <w:keepNext/>
      <w:jc w:val="center"/>
      <w:outlineLvl w:val="2"/>
    </w:pPr>
    <w:rPr>
      <w:rFonts w:ascii="Times CA" w:hAnsi="Times CA"/>
      <w:b/>
      <w:bCs/>
      <w:sz w:val="32"/>
      <w:lang w:val="be-BY"/>
    </w:rPr>
  </w:style>
  <w:style w:type="paragraph" w:styleId="4">
    <w:name w:val="heading 4"/>
    <w:basedOn w:val="a"/>
    <w:next w:val="a"/>
    <w:qFormat/>
    <w:rsid w:val="00281236"/>
    <w:pPr>
      <w:keepNext/>
      <w:jc w:val="both"/>
      <w:outlineLvl w:val="3"/>
    </w:pPr>
    <w:rPr>
      <w:b/>
      <w:bCs/>
      <w:sz w:val="28"/>
    </w:rPr>
  </w:style>
  <w:style w:type="paragraph" w:styleId="5">
    <w:name w:val="heading 5"/>
    <w:basedOn w:val="a"/>
    <w:next w:val="a"/>
    <w:qFormat/>
    <w:rsid w:val="00281236"/>
    <w:pPr>
      <w:keepNext/>
      <w:outlineLvl w:val="4"/>
    </w:pPr>
    <w:rPr>
      <w:rFonts w:ascii="Bookman Old Style" w:hAnsi="Bookman Old Style" w:cs="Courier New"/>
      <w:b/>
      <w:bCs/>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rsid w:val="00281236"/>
    <w:pPr>
      <w:widowControl w:val="0"/>
      <w:autoSpaceDE w:val="0"/>
      <w:autoSpaceDN w:val="0"/>
      <w:adjustRightInd w:val="0"/>
    </w:pPr>
    <w:rPr>
      <w:rFonts w:ascii="Arial" w:hAnsi="Arial" w:cs="Arial"/>
      <w:b/>
      <w:bCs/>
    </w:rPr>
  </w:style>
  <w:style w:type="paragraph" w:styleId="20">
    <w:name w:val="Body Text 2"/>
    <w:basedOn w:val="a"/>
    <w:rsid w:val="00281236"/>
    <w:pPr>
      <w:jc w:val="both"/>
    </w:pPr>
    <w:rPr>
      <w:rFonts w:ascii="Bookman Old Style" w:hAnsi="Bookman Old Style"/>
    </w:rPr>
  </w:style>
  <w:style w:type="paragraph" w:styleId="a5">
    <w:name w:val="Body Text Indent"/>
    <w:basedOn w:val="a"/>
    <w:rsid w:val="00281236"/>
    <w:pPr>
      <w:spacing w:after="120"/>
      <w:ind w:left="283"/>
    </w:pPr>
    <w:rPr>
      <w:sz w:val="22"/>
    </w:rPr>
  </w:style>
  <w:style w:type="paragraph" w:styleId="a6">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0">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7">
    <w:name w:val="Знак"/>
    <w:basedOn w:val="a"/>
    <w:rsid w:val="00A14C2E"/>
    <w:pPr>
      <w:spacing w:after="160" w:line="240" w:lineRule="exact"/>
    </w:pPr>
    <w:rPr>
      <w:rFonts w:ascii="Verdana" w:hAnsi="Verdana"/>
      <w:sz w:val="20"/>
      <w:szCs w:val="20"/>
      <w:lang w:val="en-US" w:eastAsia="en-US"/>
    </w:rPr>
  </w:style>
  <w:style w:type="character" w:styleId="a8">
    <w:name w:val="Hyperlink"/>
    <w:basedOn w:val="a0"/>
    <w:rsid w:val="00A14C2E"/>
    <w:rPr>
      <w:color w:val="0000FF"/>
      <w:u w:val="single"/>
    </w:rPr>
  </w:style>
  <w:style w:type="table" w:styleId="a9">
    <w:name w:val="Table Grid"/>
    <w:basedOn w:val="a1"/>
    <w:uiPriority w:val="59"/>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a">
    <w:name w:val="header"/>
    <w:basedOn w:val="a"/>
    <w:link w:val="ab"/>
    <w:uiPriority w:val="99"/>
    <w:rsid w:val="00DD5C34"/>
    <w:pPr>
      <w:tabs>
        <w:tab w:val="center" w:pos="4677"/>
        <w:tab w:val="right" w:pos="9355"/>
      </w:tabs>
    </w:pPr>
  </w:style>
  <w:style w:type="character" w:customStyle="1" w:styleId="ab">
    <w:name w:val="Верхний колонтитул Знак"/>
    <w:basedOn w:val="a0"/>
    <w:link w:val="aa"/>
    <w:uiPriority w:val="99"/>
    <w:locked/>
    <w:rsid w:val="00C70430"/>
    <w:rPr>
      <w:sz w:val="24"/>
      <w:szCs w:val="24"/>
      <w:lang w:val="ru-RU" w:eastAsia="ru-RU" w:bidi="ar-SA"/>
    </w:rPr>
  </w:style>
  <w:style w:type="character" w:styleId="ac">
    <w:name w:val="page number"/>
    <w:basedOn w:val="a0"/>
    <w:rsid w:val="00DD5C34"/>
  </w:style>
  <w:style w:type="paragraph" w:customStyle="1" w:styleId="ConsPlusNonformat">
    <w:name w:val="ConsPlusNonformat"/>
    <w:rsid w:val="00FB60EF"/>
    <w:pPr>
      <w:widowControl w:val="0"/>
      <w:autoSpaceDE w:val="0"/>
      <w:autoSpaceDN w:val="0"/>
      <w:adjustRightInd w:val="0"/>
    </w:pPr>
    <w:rPr>
      <w:rFonts w:ascii="Courier New" w:hAnsi="Courier New" w:cs="Courier New"/>
    </w:rPr>
  </w:style>
  <w:style w:type="paragraph" w:styleId="21">
    <w:name w:val="Body Text Indent 2"/>
    <w:basedOn w:val="a"/>
    <w:link w:val="22"/>
    <w:rsid w:val="001B14E1"/>
    <w:pPr>
      <w:spacing w:after="120" w:line="480" w:lineRule="auto"/>
      <w:ind w:left="283"/>
    </w:pPr>
  </w:style>
  <w:style w:type="character" w:customStyle="1" w:styleId="22">
    <w:name w:val="Основной текст с отступом 2 Знак"/>
    <w:basedOn w:val="a0"/>
    <w:link w:val="21"/>
    <w:locked/>
    <w:rsid w:val="00664DDB"/>
    <w:rPr>
      <w:sz w:val="24"/>
      <w:szCs w:val="24"/>
    </w:rPr>
  </w:style>
  <w:style w:type="paragraph" w:customStyle="1" w:styleId="Default">
    <w:name w:val="Default"/>
    <w:uiPriority w:val="99"/>
    <w:rsid w:val="00C70430"/>
    <w:pPr>
      <w:autoSpaceDE w:val="0"/>
      <w:autoSpaceDN w:val="0"/>
      <w:adjustRightInd w:val="0"/>
    </w:pPr>
    <w:rPr>
      <w:color w:val="000000"/>
      <w:sz w:val="24"/>
      <w:szCs w:val="24"/>
    </w:rPr>
  </w:style>
  <w:style w:type="paragraph" w:styleId="ad">
    <w:name w:val="Normal (Web)"/>
    <w:aliases w:val="_а_Е’__ (дќа) И’ц_1,_а_Е’__ (дќа) И’ц_ И’ц_,___С¬__ (_x_) ÷¬__1,___С¬__ (_x_) ÷¬__ ÷¬__"/>
    <w:basedOn w:val="a"/>
    <w:link w:val="ae"/>
    <w:uiPriority w:val="34"/>
    <w:unhideWhenUsed/>
    <w:qFormat/>
    <w:rsid w:val="00EF3017"/>
    <w:pPr>
      <w:spacing w:before="100" w:beforeAutospacing="1" w:after="119"/>
    </w:pPr>
  </w:style>
  <w:style w:type="character" w:customStyle="1" w:styleId="ae">
    <w:name w:val="Обычный (веб) Знак"/>
    <w:aliases w:val="_а_Е’__ (дќа) И’ц_1 Знак,_а_Е’__ (дќа) И’ц_ И’ц_ Знак,___С¬__ (_x_) ÷¬__1 Знак,___С¬__ (_x_) ÷¬__ ÷¬__ Знак"/>
    <w:link w:val="ad"/>
    <w:uiPriority w:val="34"/>
    <w:locked/>
    <w:rsid w:val="00664DDB"/>
    <w:rPr>
      <w:sz w:val="24"/>
      <w:szCs w:val="24"/>
    </w:rPr>
  </w:style>
  <w:style w:type="paragraph" w:customStyle="1" w:styleId="11">
    <w:name w:val="Абзац списка1"/>
    <w:basedOn w:val="a"/>
    <w:uiPriority w:val="99"/>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
    <w:name w:val="List Paragraph"/>
    <w:basedOn w:val="a"/>
    <w:uiPriority w:val="34"/>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0">
    <w:name w:val="Strong"/>
    <w:uiPriority w:val="22"/>
    <w:qFormat/>
    <w:rsid w:val="00390373"/>
    <w:rPr>
      <w:b w:val="0"/>
      <w:bCs w:val="0"/>
      <w:i/>
      <w:iCs w:val="0"/>
      <w:color w:val="303030"/>
    </w:rPr>
  </w:style>
  <w:style w:type="character" w:customStyle="1" w:styleId="af1">
    <w:name w:val="Без интервала Знак"/>
    <w:link w:val="af2"/>
    <w:uiPriority w:val="1"/>
    <w:locked/>
    <w:rsid w:val="00390373"/>
    <w:rPr>
      <w:sz w:val="22"/>
      <w:szCs w:val="22"/>
    </w:rPr>
  </w:style>
  <w:style w:type="paragraph" w:styleId="af2">
    <w:name w:val="No Spacing"/>
    <w:link w:val="af1"/>
    <w:uiPriority w:val="1"/>
    <w:qFormat/>
    <w:rsid w:val="00390373"/>
    <w:rPr>
      <w:sz w:val="22"/>
      <w:szCs w:val="22"/>
    </w:rPr>
  </w:style>
  <w:style w:type="character" w:customStyle="1" w:styleId="blk">
    <w:name w:val="blk"/>
    <w:basedOn w:val="a0"/>
    <w:rsid w:val="006D38CC"/>
  </w:style>
  <w:style w:type="character" w:styleId="af3">
    <w:name w:val="annotation reference"/>
    <w:basedOn w:val="a0"/>
    <w:uiPriority w:val="99"/>
    <w:rsid w:val="00ED13A2"/>
    <w:rPr>
      <w:sz w:val="16"/>
      <w:szCs w:val="16"/>
    </w:rPr>
  </w:style>
  <w:style w:type="paragraph" w:styleId="af4">
    <w:name w:val="annotation text"/>
    <w:basedOn w:val="a"/>
    <w:link w:val="af5"/>
    <w:uiPriority w:val="99"/>
    <w:rsid w:val="00ED13A2"/>
    <w:rPr>
      <w:sz w:val="20"/>
      <w:szCs w:val="20"/>
    </w:rPr>
  </w:style>
  <w:style w:type="character" w:customStyle="1" w:styleId="af5">
    <w:name w:val="Текст примечания Знак"/>
    <w:basedOn w:val="a0"/>
    <w:link w:val="af4"/>
    <w:uiPriority w:val="99"/>
    <w:rsid w:val="00ED13A2"/>
  </w:style>
  <w:style w:type="paragraph" w:styleId="af6">
    <w:name w:val="annotation subject"/>
    <w:basedOn w:val="af4"/>
    <w:next w:val="af4"/>
    <w:link w:val="af7"/>
    <w:uiPriority w:val="99"/>
    <w:rsid w:val="00ED13A2"/>
    <w:rPr>
      <w:b/>
      <w:bCs/>
    </w:rPr>
  </w:style>
  <w:style w:type="character" w:customStyle="1" w:styleId="af7">
    <w:name w:val="Тема примечания Знак"/>
    <w:basedOn w:val="af5"/>
    <w:link w:val="af6"/>
    <w:uiPriority w:val="99"/>
    <w:rsid w:val="00ED13A2"/>
    <w:rPr>
      <w:b/>
      <w:bCs/>
    </w:rPr>
  </w:style>
  <w:style w:type="paragraph" w:styleId="af8">
    <w:name w:val="Balloon Text"/>
    <w:basedOn w:val="a"/>
    <w:link w:val="af9"/>
    <w:uiPriority w:val="99"/>
    <w:rsid w:val="00ED13A2"/>
    <w:rPr>
      <w:rFonts w:ascii="Tahoma" w:hAnsi="Tahoma" w:cs="Tahoma"/>
      <w:sz w:val="16"/>
      <w:szCs w:val="16"/>
    </w:rPr>
  </w:style>
  <w:style w:type="character" w:customStyle="1" w:styleId="af9">
    <w:name w:val="Текст выноски Знак"/>
    <w:basedOn w:val="a0"/>
    <w:link w:val="af8"/>
    <w:uiPriority w:val="9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2">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a">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b">
    <w:name w:val="Текст сноски Знак"/>
    <w:basedOn w:val="a0"/>
    <w:link w:val="afc"/>
    <w:locked/>
    <w:rsid w:val="00664DDB"/>
  </w:style>
  <w:style w:type="paragraph" w:styleId="afc">
    <w:name w:val="footnote text"/>
    <w:basedOn w:val="a"/>
    <w:link w:val="afb"/>
    <w:unhideWhenUsed/>
    <w:rsid w:val="00664DDB"/>
    <w:rPr>
      <w:sz w:val="20"/>
      <w:szCs w:val="20"/>
    </w:rPr>
  </w:style>
  <w:style w:type="character" w:customStyle="1" w:styleId="afd">
    <w:name w:val="Нижний колонтитул Знак"/>
    <w:basedOn w:val="a0"/>
    <w:link w:val="afe"/>
    <w:locked/>
    <w:rsid w:val="00664DDB"/>
    <w:rPr>
      <w:sz w:val="24"/>
      <w:szCs w:val="24"/>
    </w:rPr>
  </w:style>
  <w:style w:type="paragraph" w:styleId="afe">
    <w:name w:val="footer"/>
    <w:basedOn w:val="a"/>
    <w:link w:val="afd"/>
    <w:unhideWhenUsed/>
    <w:rsid w:val="00664DDB"/>
    <w:pPr>
      <w:tabs>
        <w:tab w:val="center" w:pos="4677"/>
        <w:tab w:val="right" w:pos="9355"/>
      </w:tabs>
    </w:pPr>
  </w:style>
  <w:style w:type="character" w:customStyle="1" w:styleId="aff">
    <w:name w:val="Текст концевой сноски Знак"/>
    <w:basedOn w:val="a0"/>
    <w:link w:val="aff0"/>
    <w:locked/>
    <w:rsid w:val="00664DDB"/>
  </w:style>
  <w:style w:type="paragraph" w:styleId="aff0">
    <w:name w:val="endnote text"/>
    <w:basedOn w:val="a"/>
    <w:link w:val="aff"/>
    <w:unhideWhenUsed/>
    <w:rsid w:val="00664DDB"/>
    <w:rPr>
      <w:sz w:val="20"/>
      <w:szCs w:val="20"/>
    </w:rPr>
  </w:style>
  <w:style w:type="character" w:customStyle="1" w:styleId="aff1">
    <w:name w:val="Подзаголовок Знак"/>
    <w:basedOn w:val="a0"/>
    <w:link w:val="aff2"/>
    <w:uiPriority w:val="11"/>
    <w:locked/>
    <w:rsid w:val="00664DDB"/>
    <w:rPr>
      <w:rFonts w:asciiTheme="majorHAnsi" w:eastAsiaTheme="majorEastAsia" w:hAnsiTheme="majorHAnsi" w:cstheme="majorBidi"/>
      <w:i/>
      <w:iCs/>
      <w:color w:val="4F81BD" w:themeColor="accent1"/>
      <w:spacing w:val="15"/>
      <w:sz w:val="24"/>
      <w:szCs w:val="24"/>
    </w:rPr>
  </w:style>
  <w:style w:type="paragraph" w:styleId="aff2">
    <w:name w:val="Subtitle"/>
    <w:basedOn w:val="a"/>
    <w:next w:val="a"/>
    <w:link w:val="aff1"/>
    <w:uiPriority w:val="11"/>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0">
    <w:name w:val="Основной текст с отступом 3 Знак"/>
    <w:basedOn w:val="a0"/>
    <w:link w:val="31"/>
    <w:locked/>
    <w:rsid w:val="00664DDB"/>
    <w:rPr>
      <w:sz w:val="16"/>
      <w:szCs w:val="16"/>
    </w:rPr>
  </w:style>
  <w:style w:type="paragraph" w:styleId="31">
    <w:name w:val="Body Text Indent 3"/>
    <w:basedOn w:val="a"/>
    <w:link w:val="30"/>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3">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4">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uiPriority w:val="99"/>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rFonts w:eastAsia="Calibri"/>
      <w:noProof/>
      <w:sz w:val="28"/>
      <w:szCs w:val="28"/>
    </w:rPr>
  </w:style>
  <w:style w:type="character" w:styleId="aff5">
    <w:name w:val="footnote reference"/>
    <w:unhideWhenUsed/>
    <w:rsid w:val="00664DDB"/>
    <w:rPr>
      <w:vertAlign w:val="superscript"/>
    </w:rPr>
  </w:style>
  <w:style w:type="character" w:styleId="aff6">
    <w:name w:val="endnote reference"/>
    <w:unhideWhenUsed/>
    <w:rsid w:val="00664DDB"/>
    <w:rPr>
      <w:vertAlign w:val="superscript"/>
    </w:rPr>
  </w:style>
  <w:style w:type="character" w:customStyle="1" w:styleId="13">
    <w:name w:val="Текст сноски Знак1"/>
    <w:basedOn w:val="a0"/>
    <w:link w:val="afc"/>
    <w:rsid w:val="00664DDB"/>
  </w:style>
  <w:style w:type="character" w:customStyle="1" w:styleId="14">
    <w:name w:val="Нижний колонтитул Знак1"/>
    <w:basedOn w:val="a0"/>
    <w:link w:val="afe"/>
    <w:rsid w:val="00664DDB"/>
    <w:rPr>
      <w:sz w:val="24"/>
      <w:szCs w:val="24"/>
    </w:rPr>
  </w:style>
  <w:style w:type="character" w:customStyle="1" w:styleId="15">
    <w:name w:val="Текст концевой сноски Знак1"/>
    <w:basedOn w:val="a0"/>
    <w:link w:val="aff0"/>
    <w:rsid w:val="00664DDB"/>
  </w:style>
  <w:style w:type="character" w:customStyle="1" w:styleId="310">
    <w:name w:val="Основной текст с отступом 3 Знак1"/>
    <w:basedOn w:val="a0"/>
    <w:link w:val="31"/>
    <w:rsid w:val="00664DDB"/>
    <w:rPr>
      <w:sz w:val="16"/>
      <w:szCs w:val="16"/>
    </w:rPr>
  </w:style>
  <w:style w:type="character" w:customStyle="1" w:styleId="16">
    <w:name w:val="Подзаголовок Знак1"/>
    <w:basedOn w:val="a0"/>
    <w:link w:val="aff2"/>
    <w:uiPriority w:val="11"/>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s>
</file>

<file path=word/webSettings.xml><?xml version="1.0" encoding="utf-8"?>
<w:webSettings xmlns:r="http://schemas.openxmlformats.org/officeDocument/2006/relationships" xmlns:w="http://schemas.openxmlformats.org/wordprocessingml/2006/main">
  <w:divs>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3F0C7F7B1876BAA6BA37C91B3C9DE3D1B861FEEE41AAE921CBB2FDE3E160BCF63BA00F2F1821759RFyAL" TargetMode="External"/><Relationship Id="rId18" Type="http://schemas.openxmlformats.org/officeDocument/2006/relationships/hyperlink" Target="consultantplus://offline/ref=FD33AA8C5611180459E2B0DB21B49A1C65ECC46A8334F0F6FC25338640525E9EA955DE45E5h30EM" TargetMode="External"/><Relationship Id="rId26" Type="http://schemas.openxmlformats.org/officeDocument/2006/relationships/hyperlink" Target="consultantplus://offline/ref=43386F809F4B078D5AAAC22AB63FE44DFAAF397557264A52C17466FE74A96ECF00113928531A6326r5EAG" TargetMode="External"/><Relationship Id="rId39" Type="http://schemas.openxmlformats.org/officeDocument/2006/relationships/hyperlink" Target="http://www.consultant.ru/document/cons_doc_LAW_175203/?frame=3" TargetMode="External"/><Relationship Id="rId3" Type="http://schemas.openxmlformats.org/officeDocument/2006/relationships/styles" Target="styles.xml"/><Relationship Id="rId21" Type="http://schemas.openxmlformats.org/officeDocument/2006/relationships/hyperlink" Target="consultantplus://offline/ref=23EC67E212900D61DF019C582AF16CFD0DA970E2B8885F37380B4F535B64WEF" TargetMode="External"/><Relationship Id="rId3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2" Type="http://schemas.openxmlformats.org/officeDocument/2006/relationships/hyperlink" Target="http://www.consultant.ru/document/cons_doc_LAW_175203/?frame=3"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3F0C7F7B1876BAA6BA37C91B3C9DE3D118F1DEAE617F39814E223DCR3y9L" TargetMode="External"/><Relationship Id="rId17" Type="http://schemas.openxmlformats.org/officeDocument/2006/relationships/hyperlink" Target="consultantplus://offline/ref=7477D36D247F526C7BD4B7DDD08F15A6014F84D62298DDA4DCA8A2DB7828FD21BF4B5E0D31D769E7uBz4M" TargetMode="External"/><Relationship Id="rId25" Type="http://schemas.openxmlformats.org/officeDocument/2006/relationships/hyperlink" Target="consultantplus://offline/ref=43386F809F4B078D5AAAC22AB63FE44DFAAF397557264A52C17466FE74A96ECF00113928531A6326r5EAG" TargetMode="External"/><Relationship Id="rId33" Type="http://schemas.openxmlformats.org/officeDocument/2006/relationships/hyperlink" Target="consultantplus://offline/ref=57EC4A0E559807BA03AC07E182649CCE6D90AD573E544E7FB29AADAA01183E8460B26B8F025B7499P3z7H" TargetMode="External"/><Relationship Id="rId38" Type="http://schemas.openxmlformats.org/officeDocument/2006/relationships/hyperlink" Target="http://www.consultant.ru/document/cons_doc_LAW_175203/?frame=3" TargetMode="External"/><Relationship Id="rId46" Type="http://schemas.openxmlformats.org/officeDocument/2006/relationships/hyperlink" Target="http://www.pravo.gov.ru/" TargetMode="External"/><Relationship Id="rId2" Type="http://schemas.openxmlformats.org/officeDocument/2006/relationships/numbering" Target="numbering.xml"/><Relationship Id="rId16" Type="http://schemas.openxmlformats.org/officeDocument/2006/relationships/hyperlink" Target="consultantplus://offline/ref=478B7ED82C389E6019B1ADF25DBBD6C2CF5EC43CDE68F9A73E48804B4C0DA729EB49C69F53272E82c1O7H" TargetMode="External"/><Relationship Id="rId20" Type="http://schemas.openxmlformats.org/officeDocument/2006/relationships/hyperlink" Target="consultantplus://offline/ref=9C65DC897625FFC4481BCDB35EF181A976779AE73F8716A0F7FA8DEC7FT1lBE" TargetMode="External"/><Relationship Id="rId29" Type="http://schemas.openxmlformats.org/officeDocument/2006/relationships/hyperlink" Target="consultantplus://offline/ref=27E34323F9EA81A2EE406F49AC2D57B6D8739AD462D3B3D87CC32FBD9B892196F7C96D086B920FCCX5UBL" TargetMode="External"/><Relationship Id="rId41" Type="http://schemas.openxmlformats.org/officeDocument/2006/relationships/hyperlink" Target="http://www.consultant.ru/document/cons_doc_LAW_175203/?frame=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F0C7F7B1876BAA6BA37C91B3C9DE3D198F12E9E014AE921CBB2FDE3E160BCF63BA00F4RFy3L" TargetMode="External"/><Relationship Id="rId24" Type="http://schemas.openxmlformats.org/officeDocument/2006/relationships/hyperlink" Target="consultantplus://offline/ref=57EC4A0E559807BA03AC07E182649CCE6D9FA3573C5A4E7FB29AADAA01183E8460B26B8F02P5zCH" TargetMode="External"/><Relationship Id="rId32"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7" Type="http://schemas.openxmlformats.org/officeDocument/2006/relationships/hyperlink" Target="http://www.consultant.ru/document/cons_doc_LAW_175203/?frame=3" TargetMode="External"/><Relationship Id="rId40" Type="http://schemas.openxmlformats.org/officeDocument/2006/relationships/hyperlink" Target="http://www.consultant.ru/document/cons_doc_LAW_175203/?frame=3" TargetMode="External"/><Relationship Id="rId45" Type="http://schemas.openxmlformats.org/officeDocument/2006/relationships/hyperlink" Target="http://www.consultant.ru/document/cons_doc_LAW_170233/?dst=10" TargetMode="External"/><Relationship Id="rId5" Type="http://schemas.openxmlformats.org/officeDocument/2006/relationships/webSettings" Target="webSettings.xml"/><Relationship Id="rId15" Type="http://schemas.openxmlformats.org/officeDocument/2006/relationships/hyperlink" Target="file:///C:\Users\User\AppData\Local\Temp\Rar$DIa0.637\uluchshennyy-prisvoenie-adresa-ot-12.02.2019.docx" TargetMode="External"/><Relationship Id="rId23" Type="http://schemas.openxmlformats.org/officeDocument/2006/relationships/hyperlink" Target="consultantplus://offline/ref=57EC4A0E559807BA03AC07E182649CCE6D9FA3573C5A4E7FB29AADAA01183E8460B26B87P0zAH" TargetMode="External"/><Relationship Id="rId28" Type="http://schemas.openxmlformats.org/officeDocument/2006/relationships/hyperlink" Target="consultantplus://offline/ref=43386F809F4B078D5AAAC22AB63FE44DFAAF397557264A52C17466FE74A96ECF00113928531A6326r5EAG" TargetMode="External"/><Relationship Id="rId36" Type="http://schemas.openxmlformats.org/officeDocument/2006/relationships/hyperlink" Target="http://www.consultant.ru/document/cons_doc_LAW_175203/?frame=3" TargetMode="External"/><Relationship Id="rId49" Type="http://schemas.openxmlformats.org/officeDocument/2006/relationships/fontTable" Target="fontTable.xml"/><Relationship Id="rId10" Type="http://schemas.openxmlformats.org/officeDocument/2006/relationships/hyperlink" Target="consultantplus://offline/ref=13F0C7F7B1876BAA6BA37C91B3C9DE3D198F12E9E014AE921CBB2FDE3E160BCF63BA00F1F3R8y4L" TargetMode="External"/><Relationship Id="rId19" Type="http://schemas.openxmlformats.org/officeDocument/2006/relationships/hyperlink" Target="consultantplus://offline/ref=FD33AA8C5611180459E2B0DB21B49A1C66E2CE68863DF0F6FC25338640h502M" TargetMode="External"/><Relationship Id="rId31"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4" Type="http://schemas.openxmlformats.org/officeDocument/2006/relationships/hyperlink" Target="http://www.consultant.ru/document/cons_doc_LAW_170233/?dst=100239"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consultantplus://offline/ref=13F0C7F7B1876BAA6BA37C91B3C9DE3D1A861BE5E41DAE921CBB2FDE3E160BCF63BA00F2F182115FRFyAL" TargetMode="External"/><Relationship Id="rId22" Type="http://schemas.openxmlformats.org/officeDocument/2006/relationships/hyperlink" Target="consultantplus://offline/ref=513810C64E03C96FA4C8691AFDD0FD15E073796A6A07712B9F6C8571C69BFE2F187AE527FAD4DBBAmBL2H" TargetMode="External"/><Relationship Id="rId27" Type="http://schemas.openxmlformats.org/officeDocument/2006/relationships/hyperlink" Target="consultantplus://offline/ref=43386F809F4B078D5AAAC22AB63FE44DFAAF397557264A52C17466FE74A96ECF00113928531A6326r5EAG" TargetMode="External"/><Relationship Id="rId30"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5" Type="http://schemas.openxmlformats.org/officeDocument/2006/relationships/hyperlink" Target="http://www.consultant.ru/document/cons_doc_LAW_175203/?frame=3" TargetMode="External"/><Relationship Id="rId43" Type="http://schemas.openxmlformats.org/officeDocument/2006/relationships/hyperlink" Target="http://www.consultant.ru/document/cons_doc_LAW_175203/?frame=3" TargetMode="External"/><Relationship Id="rId48" Type="http://schemas.openxmlformats.org/officeDocument/2006/relationships/header" Target="header2.xml"/><Relationship Id="rId8"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966EA-F5D6-40BD-B85C-88B7651BE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51</Pages>
  <Words>20784</Words>
  <Characters>118475</Characters>
  <Application>Microsoft Office Word</Application>
  <DocSecurity>0</DocSecurity>
  <Lines>987</Lines>
  <Paragraphs>277</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138982</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2019-11-18T11:33:00Z</cp:lastPrinted>
  <dcterms:created xsi:type="dcterms:W3CDTF">2019-11-18T11:34:00Z</dcterms:created>
  <dcterms:modified xsi:type="dcterms:W3CDTF">2019-11-18T11:34:00Z</dcterms:modified>
</cp:coreProperties>
</file>